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509C4" w14:textId="77777777" w:rsidR="00A27F60" w:rsidRDefault="00A27F60" w:rsidP="00A27F60">
      <w:pPr>
        <w:pStyle w:val="Encabezado"/>
        <w:rPr>
          <w:sz w:val="48"/>
          <w:szCs w:val="48"/>
        </w:rPr>
      </w:pPr>
      <w:r>
        <w:t xml:space="preserve">           </w:t>
      </w:r>
      <w:r w:rsidRPr="00505205">
        <w:rPr>
          <w:sz w:val="48"/>
          <w:szCs w:val="48"/>
        </w:rPr>
        <w:t>FICHA DE DATOS DE SEGURIDAD</w:t>
      </w:r>
    </w:p>
    <w:p w14:paraId="7CF47832" w14:textId="77777777" w:rsidR="009F4E11" w:rsidRDefault="009F4E11" w:rsidP="00A27F60">
      <w:pPr>
        <w:pStyle w:val="Encabezado"/>
        <w:rPr>
          <w:sz w:val="48"/>
          <w:szCs w:val="48"/>
        </w:rPr>
      </w:pPr>
    </w:p>
    <w:p w14:paraId="49B407C1" w14:textId="77777777" w:rsidR="00A27F60" w:rsidRPr="009F4E11" w:rsidRDefault="009F4E11" w:rsidP="00A27F60">
      <w:pPr>
        <w:pStyle w:val="Encabezado"/>
        <w:rPr>
          <w:b/>
          <w:sz w:val="48"/>
          <w:szCs w:val="48"/>
          <w:u w:val="single"/>
        </w:rPr>
      </w:pPr>
      <w:r w:rsidRPr="009F4E11">
        <w:rPr>
          <w:b/>
          <w:sz w:val="48"/>
          <w:szCs w:val="48"/>
          <w:u w:val="single"/>
        </w:rPr>
        <w:t>OMEGA DAMP</w:t>
      </w:r>
      <w:r w:rsidR="00EF1FEE">
        <w:rPr>
          <w:b/>
          <w:sz w:val="48"/>
          <w:szCs w:val="48"/>
          <w:u w:val="single"/>
        </w:rPr>
        <w:t xml:space="preserve"> TREATMENT</w:t>
      </w:r>
    </w:p>
    <w:p w14:paraId="1A9A5F0B" w14:textId="77777777" w:rsidR="00505205" w:rsidRPr="000B1CFA" w:rsidRDefault="00505205">
      <w:pPr>
        <w:rPr>
          <w:sz w:val="24"/>
          <w:szCs w:val="24"/>
        </w:rPr>
      </w:pPr>
    </w:p>
    <w:p w14:paraId="4C8403E5" w14:textId="7A600B75" w:rsidR="000B1CFA" w:rsidRPr="00307887" w:rsidRDefault="000B1CFA" w:rsidP="00B6511B">
      <w:pPr>
        <w:pStyle w:val="Prrafodelista"/>
        <w:numPr>
          <w:ilvl w:val="0"/>
          <w:numId w:val="1"/>
        </w:numPr>
        <w:ind w:left="-340"/>
        <w:jc w:val="both"/>
        <w:rPr>
          <w:sz w:val="24"/>
          <w:szCs w:val="24"/>
        </w:rPr>
      </w:pPr>
      <w:r w:rsidRPr="00307887">
        <w:rPr>
          <w:sz w:val="24"/>
          <w:szCs w:val="24"/>
          <w:u w:val="single"/>
        </w:rPr>
        <w:t xml:space="preserve">IDENTIFICACIÓN DEL PRODUCTO </w:t>
      </w:r>
      <w:r w:rsidRPr="00307887">
        <w:rPr>
          <w:sz w:val="24"/>
          <w:szCs w:val="24"/>
        </w:rPr>
        <w:t>Identificación de la sustancia o preparado:</w:t>
      </w:r>
    </w:p>
    <w:p w14:paraId="7F96567B" w14:textId="77777777" w:rsidR="008D7523" w:rsidRDefault="000B1CFA" w:rsidP="00791DCD">
      <w:pPr>
        <w:spacing w:line="240" w:lineRule="auto"/>
        <w:ind w:left="-340"/>
        <w:jc w:val="both"/>
        <w:rPr>
          <w:sz w:val="24"/>
          <w:szCs w:val="24"/>
        </w:rPr>
      </w:pPr>
      <w:r>
        <w:rPr>
          <w:sz w:val="24"/>
          <w:szCs w:val="24"/>
        </w:rPr>
        <w:t>Denominación</w:t>
      </w:r>
      <w:r w:rsidR="00791DCD">
        <w:rPr>
          <w:sz w:val="24"/>
          <w:szCs w:val="24"/>
        </w:rPr>
        <w:t xml:space="preserve">:                                                 </w:t>
      </w:r>
      <w:r w:rsidR="009F4E11">
        <w:rPr>
          <w:sz w:val="24"/>
          <w:szCs w:val="24"/>
        </w:rPr>
        <w:t xml:space="preserve">OMEGA </w:t>
      </w:r>
      <w:r w:rsidR="00791DCD">
        <w:rPr>
          <w:sz w:val="24"/>
          <w:szCs w:val="24"/>
        </w:rPr>
        <w:t xml:space="preserve"> </w:t>
      </w:r>
      <w:r w:rsidR="00EF1FEE">
        <w:rPr>
          <w:sz w:val="24"/>
          <w:szCs w:val="24"/>
        </w:rPr>
        <w:t>DAMP TREATMENT</w:t>
      </w:r>
    </w:p>
    <w:p w14:paraId="4580BB46" w14:textId="77777777" w:rsidR="00BD141B" w:rsidRDefault="008D7523" w:rsidP="00B509DC">
      <w:pPr>
        <w:spacing w:line="240" w:lineRule="auto"/>
        <w:ind w:left="-340"/>
        <w:jc w:val="both"/>
        <w:rPr>
          <w:sz w:val="24"/>
          <w:szCs w:val="24"/>
        </w:rPr>
      </w:pPr>
      <w:r>
        <w:rPr>
          <w:sz w:val="24"/>
          <w:szCs w:val="24"/>
        </w:rPr>
        <w:t xml:space="preserve">Composición:                                                     </w:t>
      </w:r>
      <w:r w:rsidR="00B509DC">
        <w:rPr>
          <w:sz w:val="24"/>
          <w:szCs w:val="24"/>
        </w:rPr>
        <w:t>SILICATO DE SODIO</w:t>
      </w:r>
      <w:r w:rsidR="00297696">
        <w:rPr>
          <w:sz w:val="24"/>
          <w:szCs w:val="24"/>
        </w:rPr>
        <w:t xml:space="preserve">  Concentración &lt;</w:t>
      </w:r>
      <w:r w:rsidR="0053762F">
        <w:rPr>
          <w:sz w:val="24"/>
          <w:szCs w:val="24"/>
        </w:rPr>
        <w:t>5.0</w:t>
      </w:r>
      <w:r w:rsidR="0053762F" w:rsidRPr="00D54D0E">
        <w:rPr>
          <w:sz w:val="24"/>
          <w:szCs w:val="24"/>
        </w:rPr>
        <w:t>%</w:t>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r>
      <w:r w:rsidR="00791DCD">
        <w:rPr>
          <w:sz w:val="24"/>
          <w:szCs w:val="24"/>
        </w:rPr>
        <w:tab/>
        <w:t xml:space="preserve">       </w:t>
      </w:r>
      <w:r w:rsidR="00791DCD">
        <w:rPr>
          <w:sz w:val="24"/>
          <w:szCs w:val="24"/>
        </w:rPr>
        <w:tab/>
      </w:r>
      <w:r w:rsidR="00791DCD">
        <w:rPr>
          <w:sz w:val="24"/>
          <w:szCs w:val="24"/>
        </w:rPr>
        <w:tab/>
      </w:r>
      <w:r w:rsidR="00791DCD">
        <w:rPr>
          <w:sz w:val="24"/>
          <w:szCs w:val="24"/>
        </w:rPr>
        <w:tab/>
      </w:r>
    </w:p>
    <w:p w14:paraId="099C9059" w14:textId="77777777" w:rsidR="00BD141B" w:rsidRDefault="00BD141B" w:rsidP="00791DCD">
      <w:pPr>
        <w:spacing w:line="240" w:lineRule="auto"/>
        <w:ind w:left="-340"/>
        <w:jc w:val="both"/>
        <w:rPr>
          <w:sz w:val="24"/>
          <w:szCs w:val="24"/>
        </w:rPr>
      </w:pPr>
    </w:p>
    <w:p w14:paraId="565A5B75" w14:textId="77777777" w:rsidR="00BD141B" w:rsidRDefault="00BD141B" w:rsidP="00791DCD">
      <w:pPr>
        <w:spacing w:line="240" w:lineRule="auto"/>
        <w:ind w:left="-340"/>
        <w:jc w:val="both"/>
        <w:rPr>
          <w:sz w:val="24"/>
          <w:szCs w:val="24"/>
        </w:rPr>
      </w:pPr>
      <w:r>
        <w:rPr>
          <w:sz w:val="24"/>
          <w:szCs w:val="24"/>
        </w:rPr>
        <w:t xml:space="preserve">Teléfonos de Urgencias:                                 </w:t>
      </w:r>
      <w:r w:rsidR="008D7523">
        <w:rPr>
          <w:sz w:val="24"/>
          <w:szCs w:val="24"/>
        </w:rPr>
        <w:t xml:space="preserve"> </w:t>
      </w:r>
      <w:r>
        <w:rPr>
          <w:sz w:val="24"/>
          <w:szCs w:val="24"/>
        </w:rPr>
        <w:t>Centro Toxicológico de la Facultad de Medicina</w:t>
      </w:r>
    </w:p>
    <w:p w14:paraId="63736906" w14:textId="77777777" w:rsidR="008D7523" w:rsidRDefault="008D7523" w:rsidP="00791DCD">
      <w:pPr>
        <w:spacing w:line="240" w:lineRule="auto"/>
        <w:ind w:left="-340"/>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011-4961-8447 / 011-4961-6337</w:t>
      </w:r>
      <w:r>
        <w:rPr>
          <w:sz w:val="24"/>
          <w:szCs w:val="24"/>
        </w:rPr>
        <w:tab/>
      </w:r>
    </w:p>
    <w:p w14:paraId="5D90FCFF" w14:textId="77777777" w:rsidR="008D7523" w:rsidRDefault="008D7523" w:rsidP="00791DCD">
      <w:pPr>
        <w:spacing w:line="240" w:lineRule="auto"/>
        <w:ind w:left="-340"/>
        <w:jc w:val="both"/>
        <w:rPr>
          <w:sz w:val="24"/>
          <w:szCs w:val="24"/>
        </w:rPr>
      </w:pPr>
      <w:r>
        <w:rPr>
          <w:sz w:val="24"/>
          <w:szCs w:val="24"/>
        </w:rPr>
        <w:t xml:space="preserve">                                                                            Hospital del Quemado</w:t>
      </w:r>
    </w:p>
    <w:p w14:paraId="1E46991B" w14:textId="77777777" w:rsidR="008D7523" w:rsidRDefault="008D7523" w:rsidP="00791DCD">
      <w:pPr>
        <w:spacing w:line="240" w:lineRule="auto"/>
        <w:ind w:left="-340"/>
        <w:jc w:val="both"/>
        <w:rPr>
          <w:sz w:val="24"/>
          <w:szCs w:val="24"/>
        </w:rPr>
      </w:pPr>
      <w:r>
        <w:rPr>
          <w:sz w:val="24"/>
          <w:szCs w:val="24"/>
        </w:rPr>
        <w:t xml:space="preserve">                                                                             011-4923-3022 al 25 / 011-4932-4082</w:t>
      </w:r>
    </w:p>
    <w:p w14:paraId="156C6BD1" w14:textId="77777777" w:rsidR="008070BC" w:rsidRDefault="008D7523" w:rsidP="00791DCD">
      <w:pPr>
        <w:spacing w:line="240" w:lineRule="auto"/>
        <w:ind w:left="-340"/>
        <w:jc w:val="both"/>
        <w:rPr>
          <w:sz w:val="24"/>
          <w:szCs w:val="24"/>
        </w:rPr>
      </w:pPr>
      <w:r>
        <w:rPr>
          <w:sz w:val="24"/>
          <w:szCs w:val="24"/>
        </w:rPr>
        <w:t xml:space="preserve">                                                                             SAME: 107 / </w:t>
      </w:r>
      <w:proofErr w:type="spellStart"/>
      <w:r>
        <w:rPr>
          <w:sz w:val="24"/>
          <w:szCs w:val="24"/>
        </w:rPr>
        <w:t>Policia</w:t>
      </w:r>
      <w:proofErr w:type="spellEnd"/>
      <w:r>
        <w:rPr>
          <w:sz w:val="24"/>
          <w:szCs w:val="24"/>
        </w:rPr>
        <w:t>: 101 / Bomberos: 100 / DC: 103</w:t>
      </w:r>
    </w:p>
    <w:p w14:paraId="7B70DD94" w14:textId="77777777" w:rsidR="003C5857" w:rsidRDefault="008D7523" w:rsidP="00791DCD">
      <w:pPr>
        <w:spacing w:line="240" w:lineRule="auto"/>
        <w:ind w:left="-340"/>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33F180DC" w14:textId="77777777" w:rsidR="008D7523" w:rsidRDefault="008D7523" w:rsidP="00791DCD">
      <w:pPr>
        <w:spacing w:line="240" w:lineRule="auto"/>
        <w:ind w:left="-340"/>
        <w:jc w:val="both"/>
        <w:rPr>
          <w:sz w:val="24"/>
          <w:szCs w:val="24"/>
        </w:rPr>
      </w:pPr>
    </w:p>
    <w:p w14:paraId="52E948C5" w14:textId="77777777" w:rsidR="008D7523" w:rsidRPr="009E0959" w:rsidRDefault="008D7523" w:rsidP="00B509DC">
      <w:pPr>
        <w:pStyle w:val="Prrafodelista"/>
        <w:numPr>
          <w:ilvl w:val="0"/>
          <w:numId w:val="1"/>
        </w:numPr>
        <w:spacing w:line="240" w:lineRule="auto"/>
        <w:ind w:left="20" w:hanging="20"/>
        <w:jc w:val="both"/>
        <w:rPr>
          <w:sz w:val="24"/>
          <w:szCs w:val="24"/>
          <w:u w:val="single"/>
        </w:rPr>
      </w:pPr>
      <w:r w:rsidRPr="009E0959">
        <w:rPr>
          <w:sz w:val="24"/>
          <w:szCs w:val="24"/>
          <w:u w:val="single"/>
        </w:rPr>
        <w:t>IDENTIFICACIÓN DE LOS PELIGROS</w:t>
      </w:r>
    </w:p>
    <w:p w14:paraId="5A998708" w14:textId="77777777" w:rsidR="00B509DC" w:rsidRPr="00B509DC" w:rsidRDefault="00B509DC" w:rsidP="00B509DC">
      <w:pPr>
        <w:spacing w:line="240" w:lineRule="auto"/>
        <w:jc w:val="both"/>
        <w:rPr>
          <w:sz w:val="24"/>
          <w:szCs w:val="24"/>
        </w:rPr>
      </w:pPr>
      <w:r w:rsidRPr="00B509DC">
        <w:rPr>
          <w:sz w:val="24"/>
          <w:szCs w:val="24"/>
        </w:rPr>
        <w:t>Peligros para la Salud</w:t>
      </w:r>
    </w:p>
    <w:p w14:paraId="4EDE1319" w14:textId="77777777" w:rsidR="00B509DC" w:rsidRPr="00B509DC" w:rsidRDefault="00D54D0E" w:rsidP="00B509DC">
      <w:pPr>
        <w:spacing w:line="240" w:lineRule="auto"/>
        <w:jc w:val="both"/>
        <w:rPr>
          <w:sz w:val="24"/>
          <w:szCs w:val="24"/>
        </w:rPr>
      </w:pPr>
      <w:r>
        <w:rPr>
          <w:sz w:val="24"/>
          <w:szCs w:val="24"/>
        </w:rPr>
        <w:t>Irritación cutánea</w:t>
      </w:r>
      <w:r w:rsidR="00B509DC">
        <w:rPr>
          <w:sz w:val="24"/>
          <w:szCs w:val="24"/>
        </w:rPr>
        <w:t>:</w:t>
      </w:r>
      <w:r w:rsidR="00B509DC">
        <w:rPr>
          <w:sz w:val="24"/>
          <w:szCs w:val="24"/>
        </w:rPr>
        <w:tab/>
        <w:t xml:space="preserve"> </w:t>
      </w:r>
      <w:r w:rsidR="00B509DC">
        <w:rPr>
          <w:sz w:val="24"/>
          <w:szCs w:val="24"/>
        </w:rPr>
        <w:tab/>
      </w:r>
      <w:r w:rsidR="00D73CCF">
        <w:rPr>
          <w:sz w:val="24"/>
          <w:szCs w:val="24"/>
        </w:rPr>
        <w:tab/>
      </w:r>
      <w:r w:rsidR="00B509DC" w:rsidRPr="00B509DC">
        <w:rPr>
          <w:sz w:val="24"/>
          <w:szCs w:val="24"/>
        </w:rPr>
        <w:t>Categoría 2</w:t>
      </w:r>
      <w:r w:rsidR="00B509DC">
        <w:rPr>
          <w:sz w:val="24"/>
          <w:szCs w:val="24"/>
        </w:rPr>
        <w:t xml:space="preserve"> </w:t>
      </w:r>
      <w:r w:rsidR="00B509DC">
        <w:rPr>
          <w:sz w:val="24"/>
          <w:szCs w:val="24"/>
        </w:rPr>
        <w:tab/>
      </w:r>
      <w:r w:rsidR="00B509DC">
        <w:rPr>
          <w:sz w:val="24"/>
          <w:szCs w:val="24"/>
        </w:rPr>
        <w:tab/>
      </w:r>
      <w:r w:rsidR="00B509DC" w:rsidRPr="00B509DC">
        <w:rPr>
          <w:sz w:val="24"/>
          <w:szCs w:val="24"/>
        </w:rPr>
        <w:t>H315: Provoca irritación cutánea.</w:t>
      </w:r>
    </w:p>
    <w:p w14:paraId="388F9414" w14:textId="77777777" w:rsidR="00A27F60" w:rsidRDefault="00B509DC" w:rsidP="00B509DC">
      <w:pPr>
        <w:spacing w:line="240" w:lineRule="auto"/>
        <w:jc w:val="both"/>
        <w:rPr>
          <w:sz w:val="24"/>
          <w:szCs w:val="24"/>
        </w:rPr>
      </w:pPr>
      <w:r w:rsidRPr="00B509DC">
        <w:rPr>
          <w:sz w:val="24"/>
          <w:szCs w:val="24"/>
        </w:rPr>
        <w:t>Lesiones oculares graves</w:t>
      </w:r>
      <w:r>
        <w:rPr>
          <w:sz w:val="24"/>
          <w:szCs w:val="24"/>
        </w:rPr>
        <w:t>:</w:t>
      </w:r>
      <w:r>
        <w:rPr>
          <w:sz w:val="24"/>
          <w:szCs w:val="24"/>
        </w:rPr>
        <w:tab/>
      </w:r>
      <w:r>
        <w:rPr>
          <w:sz w:val="24"/>
          <w:szCs w:val="24"/>
        </w:rPr>
        <w:tab/>
        <w:t>Categoría 1</w:t>
      </w:r>
      <w:r>
        <w:rPr>
          <w:sz w:val="24"/>
          <w:szCs w:val="24"/>
        </w:rPr>
        <w:tab/>
      </w:r>
      <w:r>
        <w:rPr>
          <w:sz w:val="24"/>
          <w:szCs w:val="24"/>
        </w:rPr>
        <w:tab/>
      </w:r>
      <w:r w:rsidRPr="00B509DC">
        <w:rPr>
          <w:sz w:val="24"/>
          <w:szCs w:val="24"/>
        </w:rPr>
        <w:t>H318: Provoca lesiones oculares graves.</w:t>
      </w:r>
    </w:p>
    <w:p w14:paraId="77308F9D" w14:textId="77777777" w:rsidR="00B509DC" w:rsidRDefault="00B509DC" w:rsidP="00B509DC">
      <w:pPr>
        <w:spacing w:line="240" w:lineRule="auto"/>
        <w:jc w:val="both"/>
        <w:rPr>
          <w:sz w:val="24"/>
          <w:szCs w:val="24"/>
        </w:rPr>
      </w:pPr>
    </w:p>
    <w:p w14:paraId="1D027DC3" w14:textId="77777777" w:rsidR="008070BC" w:rsidRDefault="008070BC" w:rsidP="00B509DC">
      <w:pPr>
        <w:spacing w:line="240" w:lineRule="auto"/>
        <w:jc w:val="both"/>
        <w:rPr>
          <w:sz w:val="24"/>
          <w:szCs w:val="24"/>
        </w:rPr>
      </w:pPr>
      <w:r w:rsidRPr="008070BC">
        <w:rPr>
          <w:sz w:val="24"/>
          <w:szCs w:val="24"/>
        </w:rPr>
        <w:t>Elementos de la etiqueta</w:t>
      </w:r>
      <w:r w:rsidR="00DC36C2">
        <w:rPr>
          <w:sz w:val="24"/>
          <w:szCs w:val="24"/>
        </w:rPr>
        <w:t>:</w:t>
      </w:r>
    </w:p>
    <w:p w14:paraId="039F61E8" w14:textId="77777777" w:rsidR="003B120B" w:rsidRPr="00B23621" w:rsidRDefault="003B120B" w:rsidP="00B23621">
      <w:pPr>
        <w:spacing w:line="240" w:lineRule="auto"/>
        <w:jc w:val="both"/>
        <w:rPr>
          <w:sz w:val="24"/>
          <w:szCs w:val="24"/>
        </w:rPr>
      </w:pPr>
      <w:r>
        <w:rPr>
          <w:sz w:val="24"/>
          <w:szCs w:val="24"/>
        </w:rPr>
        <w:t>Pictograma</w:t>
      </w:r>
      <w:r w:rsidR="00DC36C2">
        <w:rPr>
          <w:sz w:val="24"/>
          <w:szCs w:val="24"/>
        </w:rPr>
        <w:t>s</w:t>
      </w:r>
    </w:p>
    <w:p w14:paraId="147BC060" w14:textId="77777777" w:rsidR="00B509DC" w:rsidRDefault="003956E2" w:rsidP="00DC36C2">
      <w:pPr>
        <w:spacing w:line="240" w:lineRule="auto"/>
        <w:ind w:left="-397"/>
        <w:rPr>
          <w:b/>
          <w:sz w:val="24"/>
          <w:szCs w:val="24"/>
        </w:rPr>
      </w:pPr>
      <w:r w:rsidRPr="00DC36C2">
        <w:rPr>
          <w:sz w:val="24"/>
          <w:szCs w:val="24"/>
        </w:rPr>
        <w:t>CORROSIVO</w:t>
      </w:r>
      <w:r w:rsidR="00DC36C2" w:rsidRPr="00DC36C2">
        <w:rPr>
          <w:sz w:val="24"/>
          <w:szCs w:val="24"/>
        </w:rPr>
        <w:t xml:space="preserve">  </w:t>
      </w:r>
      <w:r w:rsidR="00DC36C2">
        <w:rPr>
          <w:b/>
          <w:sz w:val="24"/>
          <w:szCs w:val="24"/>
        </w:rPr>
        <w:t xml:space="preserve">          </w:t>
      </w:r>
      <w:r w:rsidR="002653D6">
        <w:rPr>
          <w:noProof/>
          <w:sz w:val="24"/>
          <w:szCs w:val="24"/>
          <w:lang w:eastAsia="es-AR"/>
        </w:rPr>
        <w:drawing>
          <wp:inline distT="0" distB="0" distL="0" distR="0" wp14:anchorId="66795787" wp14:editId="581FB739">
            <wp:extent cx="962025" cy="96202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orrosioncutanea_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2025" cy="962025"/>
                    </a:xfrm>
                    <a:prstGeom prst="rect">
                      <a:avLst/>
                    </a:prstGeom>
                  </pic:spPr>
                </pic:pic>
              </a:graphicData>
            </a:graphic>
          </wp:inline>
        </w:drawing>
      </w:r>
      <w:r w:rsidR="00DC36C2">
        <w:rPr>
          <w:b/>
          <w:sz w:val="24"/>
          <w:szCs w:val="24"/>
        </w:rPr>
        <w:t xml:space="preserve">      </w:t>
      </w:r>
    </w:p>
    <w:p w14:paraId="6A8FD41A" w14:textId="77777777" w:rsidR="00B509DC" w:rsidRDefault="00B509DC" w:rsidP="00DC36C2">
      <w:pPr>
        <w:spacing w:line="240" w:lineRule="auto"/>
        <w:ind w:left="-397"/>
        <w:rPr>
          <w:b/>
          <w:noProof/>
          <w:sz w:val="24"/>
          <w:szCs w:val="24"/>
          <w:lang w:eastAsia="es-AR"/>
        </w:rPr>
      </w:pPr>
    </w:p>
    <w:p w14:paraId="2AC8D040" w14:textId="77777777" w:rsidR="00582847" w:rsidRDefault="00582847" w:rsidP="00B509DC">
      <w:pPr>
        <w:spacing w:line="240" w:lineRule="auto"/>
        <w:ind w:left="4241" w:hanging="4241"/>
        <w:rPr>
          <w:sz w:val="24"/>
          <w:szCs w:val="24"/>
        </w:rPr>
      </w:pPr>
      <w:r>
        <w:rPr>
          <w:sz w:val="24"/>
          <w:szCs w:val="24"/>
        </w:rPr>
        <w:t>Palabras de Advertencia:</w:t>
      </w:r>
      <w:r>
        <w:rPr>
          <w:sz w:val="24"/>
          <w:szCs w:val="24"/>
        </w:rPr>
        <w:tab/>
        <w:t xml:space="preserve">PELIGRO </w:t>
      </w:r>
    </w:p>
    <w:p w14:paraId="74E9E2D1" w14:textId="77777777" w:rsidR="003B120B" w:rsidRDefault="003B120B" w:rsidP="003B120B">
      <w:pPr>
        <w:spacing w:line="240" w:lineRule="auto"/>
        <w:ind w:left="360"/>
        <w:rPr>
          <w:b/>
          <w:sz w:val="24"/>
          <w:szCs w:val="24"/>
        </w:rPr>
      </w:pPr>
    </w:p>
    <w:p w14:paraId="4BAF5546" w14:textId="77777777" w:rsidR="003B120B" w:rsidRDefault="003B120B" w:rsidP="00B509DC">
      <w:pPr>
        <w:spacing w:line="240" w:lineRule="auto"/>
        <w:rPr>
          <w:b/>
          <w:sz w:val="24"/>
          <w:szCs w:val="24"/>
        </w:rPr>
      </w:pPr>
      <w:r>
        <w:rPr>
          <w:sz w:val="24"/>
          <w:szCs w:val="24"/>
        </w:rPr>
        <w:t>Indicación de Peligro</w:t>
      </w:r>
      <w:r w:rsidR="00582847">
        <w:rPr>
          <w:b/>
          <w:sz w:val="24"/>
          <w:szCs w:val="24"/>
        </w:rPr>
        <w:t>:</w:t>
      </w:r>
      <w:r>
        <w:rPr>
          <w:b/>
          <w:sz w:val="24"/>
          <w:szCs w:val="24"/>
        </w:rPr>
        <w:t xml:space="preserve">                  </w:t>
      </w:r>
    </w:p>
    <w:p w14:paraId="20674742" w14:textId="77777777" w:rsidR="00BD141B" w:rsidRDefault="003337B5" w:rsidP="00B509DC">
      <w:pPr>
        <w:spacing w:line="240" w:lineRule="auto"/>
        <w:rPr>
          <w:sz w:val="24"/>
          <w:szCs w:val="24"/>
        </w:rPr>
      </w:pPr>
      <w:r>
        <w:rPr>
          <w:sz w:val="24"/>
          <w:szCs w:val="24"/>
        </w:rPr>
        <w:lastRenderedPageBreak/>
        <w:t>H31</w:t>
      </w:r>
      <w:r w:rsidR="00B509DC">
        <w:rPr>
          <w:sz w:val="24"/>
          <w:szCs w:val="24"/>
        </w:rPr>
        <w:t>5</w:t>
      </w:r>
      <w:r>
        <w:rPr>
          <w:sz w:val="24"/>
          <w:szCs w:val="24"/>
        </w:rPr>
        <w:t xml:space="preserve"> </w:t>
      </w:r>
      <w:r>
        <w:rPr>
          <w:sz w:val="24"/>
          <w:szCs w:val="24"/>
        </w:rPr>
        <w:tab/>
      </w:r>
      <w:r>
        <w:rPr>
          <w:sz w:val="24"/>
          <w:szCs w:val="24"/>
        </w:rPr>
        <w:tab/>
      </w:r>
      <w:r>
        <w:rPr>
          <w:sz w:val="24"/>
          <w:szCs w:val="24"/>
        </w:rPr>
        <w:tab/>
      </w:r>
      <w:r w:rsidR="003B120B">
        <w:rPr>
          <w:sz w:val="24"/>
          <w:szCs w:val="24"/>
        </w:rPr>
        <w:t xml:space="preserve">Provoca </w:t>
      </w:r>
      <w:r w:rsidR="00B509DC">
        <w:rPr>
          <w:sz w:val="24"/>
          <w:szCs w:val="24"/>
        </w:rPr>
        <w:t>irritación cutánea.</w:t>
      </w:r>
    </w:p>
    <w:p w14:paraId="352566E0" w14:textId="77777777" w:rsidR="003337B5" w:rsidRDefault="003337B5" w:rsidP="00B509DC">
      <w:pPr>
        <w:spacing w:line="240" w:lineRule="auto"/>
        <w:rPr>
          <w:sz w:val="24"/>
          <w:szCs w:val="24"/>
        </w:rPr>
      </w:pPr>
      <w:r>
        <w:rPr>
          <w:sz w:val="24"/>
          <w:szCs w:val="24"/>
        </w:rPr>
        <w:t xml:space="preserve">H318 </w:t>
      </w:r>
      <w:r>
        <w:rPr>
          <w:sz w:val="24"/>
          <w:szCs w:val="24"/>
        </w:rPr>
        <w:tab/>
      </w:r>
      <w:r>
        <w:rPr>
          <w:sz w:val="24"/>
          <w:szCs w:val="24"/>
        </w:rPr>
        <w:tab/>
      </w:r>
      <w:r>
        <w:rPr>
          <w:sz w:val="24"/>
          <w:szCs w:val="24"/>
        </w:rPr>
        <w:tab/>
        <w:t>Provoca lesiones oculares graves</w:t>
      </w:r>
    </w:p>
    <w:p w14:paraId="76E8662E" w14:textId="77777777" w:rsidR="003337B5" w:rsidRDefault="003337B5" w:rsidP="00B509DC">
      <w:pPr>
        <w:spacing w:line="240" w:lineRule="auto"/>
        <w:rPr>
          <w:sz w:val="24"/>
          <w:szCs w:val="24"/>
        </w:rPr>
      </w:pPr>
    </w:p>
    <w:p w14:paraId="4CA4E580" w14:textId="77777777" w:rsidR="003337B5" w:rsidRDefault="003337B5" w:rsidP="00B509DC">
      <w:pPr>
        <w:spacing w:line="240" w:lineRule="auto"/>
        <w:rPr>
          <w:sz w:val="24"/>
          <w:szCs w:val="24"/>
        </w:rPr>
      </w:pPr>
      <w:r>
        <w:rPr>
          <w:sz w:val="24"/>
          <w:szCs w:val="24"/>
        </w:rPr>
        <w:t>Medidas de Prevención</w:t>
      </w:r>
      <w:r w:rsidR="00582847">
        <w:rPr>
          <w:sz w:val="24"/>
          <w:szCs w:val="24"/>
        </w:rPr>
        <w:t>:</w:t>
      </w:r>
    </w:p>
    <w:p w14:paraId="6D0543D4" w14:textId="77777777" w:rsidR="003337B5" w:rsidRDefault="003337B5" w:rsidP="00B509DC">
      <w:pPr>
        <w:spacing w:line="240" w:lineRule="auto"/>
        <w:rPr>
          <w:sz w:val="24"/>
          <w:szCs w:val="24"/>
        </w:rPr>
      </w:pPr>
      <w:r>
        <w:rPr>
          <w:sz w:val="24"/>
          <w:szCs w:val="24"/>
        </w:rPr>
        <w:t xml:space="preserve">P280 </w:t>
      </w:r>
      <w:r>
        <w:rPr>
          <w:sz w:val="24"/>
          <w:szCs w:val="24"/>
        </w:rPr>
        <w:tab/>
      </w:r>
      <w:r>
        <w:rPr>
          <w:sz w:val="24"/>
          <w:szCs w:val="24"/>
        </w:rPr>
        <w:tab/>
      </w:r>
      <w:r>
        <w:rPr>
          <w:sz w:val="24"/>
          <w:szCs w:val="24"/>
        </w:rPr>
        <w:tab/>
        <w:t>Usar guantes, ropa y equipo de protección para la cara y los ojos</w:t>
      </w:r>
    </w:p>
    <w:p w14:paraId="7E07FE2B" w14:textId="77777777" w:rsidR="00DC36C2" w:rsidRDefault="00DC36C2" w:rsidP="00B509DC">
      <w:pPr>
        <w:spacing w:line="240" w:lineRule="auto"/>
        <w:rPr>
          <w:sz w:val="24"/>
          <w:szCs w:val="24"/>
        </w:rPr>
      </w:pPr>
    </w:p>
    <w:p w14:paraId="13AEB607" w14:textId="77777777" w:rsidR="00B509DC" w:rsidRPr="00D54D0E" w:rsidRDefault="00B509DC" w:rsidP="00B509DC">
      <w:pPr>
        <w:spacing w:line="240" w:lineRule="auto"/>
        <w:rPr>
          <w:sz w:val="24"/>
          <w:szCs w:val="24"/>
          <w:u w:val="single"/>
        </w:rPr>
      </w:pPr>
      <w:r w:rsidRPr="00D54D0E">
        <w:rPr>
          <w:sz w:val="24"/>
          <w:szCs w:val="24"/>
          <w:u w:val="single"/>
        </w:rPr>
        <w:t>Respuesta</w:t>
      </w:r>
    </w:p>
    <w:p w14:paraId="3089EE81" w14:textId="77777777" w:rsidR="009F2CBC" w:rsidRDefault="000A6D54" w:rsidP="00B23621">
      <w:pPr>
        <w:spacing w:line="240" w:lineRule="auto"/>
        <w:rPr>
          <w:sz w:val="24"/>
          <w:szCs w:val="24"/>
        </w:rPr>
      </w:pPr>
      <w:r>
        <w:rPr>
          <w:sz w:val="24"/>
          <w:szCs w:val="24"/>
        </w:rPr>
        <w:t xml:space="preserve">P305 + P351 + P338 </w:t>
      </w:r>
      <w:r>
        <w:rPr>
          <w:sz w:val="24"/>
          <w:szCs w:val="24"/>
        </w:rPr>
        <w:tab/>
        <w:t xml:space="preserve">En caso de contacto con los ojos enjuagar cuidadosamente con agua durante varios minutos. Quitar lentes de contacto y continuar enjuagando. </w:t>
      </w:r>
    </w:p>
    <w:p w14:paraId="368F9B0A" w14:textId="77777777" w:rsidR="00B509DC" w:rsidRPr="00B509DC" w:rsidRDefault="00B509DC" w:rsidP="00B509DC">
      <w:pPr>
        <w:spacing w:line="240" w:lineRule="auto"/>
        <w:ind w:left="2124" w:hanging="2124"/>
        <w:rPr>
          <w:sz w:val="24"/>
          <w:szCs w:val="24"/>
        </w:rPr>
      </w:pPr>
      <w:r w:rsidRPr="00B509DC">
        <w:rPr>
          <w:sz w:val="24"/>
          <w:szCs w:val="24"/>
        </w:rPr>
        <w:t>P332+P313: En caso de irritación cutánea: Consultar a un médico.</w:t>
      </w:r>
    </w:p>
    <w:p w14:paraId="3E3B8FBF" w14:textId="77777777" w:rsidR="00B509DC" w:rsidRPr="00B509DC" w:rsidRDefault="00B509DC" w:rsidP="00B509DC">
      <w:pPr>
        <w:spacing w:line="240" w:lineRule="auto"/>
        <w:ind w:left="2124" w:hanging="2124"/>
        <w:rPr>
          <w:sz w:val="24"/>
          <w:szCs w:val="24"/>
        </w:rPr>
      </w:pPr>
      <w:r w:rsidRPr="00B509DC">
        <w:rPr>
          <w:sz w:val="24"/>
          <w:szCs w:val="24"/>
        </w:rPr>
        <w:t xml:space="preserve">P362+P364: </w:t>
      </w:r>
      <w:r>
        <w:rPr>
          <w:sz w:val="24"/>
          <w:szCs w:val="24"/>
        </w:rPr>
        <w:tab/>
      </w:r>
      <w:r w:rsidRPr="00B509DC">
        <w:rPr>
          <w:sz w:val="24"/>
          <w:szCs w:val="24"/>
        </w:rPr>
        <w:t>Quitar las prendas contaminadas y lavarlas antes de volver a usarlas.</w:t>
      </w:r>
    </w:p>
    <w:p w14:paraId="0E06664F" w14:textId="77777777" w:rsidR="00B509DC" w:rsidRPr="00B509DC" w:rsidRDefault="00B509DC" w:rsidP="00B509DC">
      <w:pPr>
        <w:spacing w:line="240" w:lineRule="auto"/>
        <w:ind w:left="2124" w:hanging="2124"/>
        <w:rPr>
          <w:sz w:val="24"/>
          <w:szCs w:val="24"/>
        </w:rPr>
      </w:pPr>
      <w:r w:rsidRPr="00B509DC">
        <w:rPr>
          <w:sz w:val="24"/>
          <w:szCs w:val="24"/>
        </w:rPr>
        <w:t xml:space="preserve">P305+P351+P338: </w:t>
      </w:r>
      <w:r>
        <w:rPr>
          <w:sz w:val="24"/>
          <w:szCs w:val="24"/>
        </w:rPr>
        <w:tab/>
      </w:r>
      <w:r w:rsidRPr="00B509DC">
        <w:rPr>
          <w:sz w:val="24"/>
          <w:szCs w:val="24"/>
        </w:rPr>
        <w:t>EN CASO DE CONTACTO CON LOS OJOS: Enjuagar con agua cuidadosamente durante varios minutos. Quitar las lentes de contacto cuando estén presentes y pueda hacerse con facilidad. Proseguir con el lavado.</w:t>
      </w:r>
    </w:p>
    <w:p w14:paraId="268FA8F6" w14:textId="77777777" w:rsidR="00B509DC" w:rsidRPr="00B509DC" w:rsidRDefault="00B509DC" w:rsidP="00B509DC">
      <w:pPr>
        <w:spacing w:line="240" w:lineRule="auto"/>
        <w:ind w:left="2124" w:hanging="2124"/>
        <w:rPr>
          <w:sz w:val="24"/>
          <w:szCs w:val="24"/>
        </w:rPr>
      </w:pPr>
      <w:r w:rsidRPr="00B509DC">
        <w:rPr>
          <w:sz w:val="24"/>
          <w:szCs w:val="24"/>
        </w:rPr>
        <w:t xml:space="preserve">P310: </w:t>
      </w:r>
      <w:r>
        <w:rPr>
          <w:sz w:val="24"/>
          <w:szCs w:val="24"/>
        </w:rPr>
        <w:tab/>
      </w:r>
      <w:r w:rsidRPr="00B509DC">
        <w:rPr>
          <w:sz w:val="24"/>
          <w:szCs w:val="24"/>
        </w:rPr>
        <w:t>Llamar inmediatamente a u</w:t>
      </w:r>
      <w:r>
        <w:rPr>
          <w:sz w:val="24"/>
          <w:szCs w:val="24"/>
        </w:rPr>
        <w:t>n CENTRO DE TOXICOLOGIA</w:t>
      </w:r>
    </w:p>
    <w:p w14:paraId="7051AB0C" w14:textId="77777777" w:rsidR="00B509DC" w:rsidRPr="00B509DC" w:rsidRDefault="00B509DC" w:rsidP="00B509DC">
      <w:pPr>
        <w:spacing w:line="240" w:lineRule="auto"/>
        <w:ind w:left="2124" w:hanging="2124"/>
        <w:rPr>
          <w:sz w:val="24"/>
          <w:szCs w:val="24"/>
        </w:rPr>
      </w:pPr>
      <w:r w:rsidRPr="00B509DC">
        <w:rPr>
          <w:sz w:val="24"/>
          <w:szCs w:val="24"/>
        </w:rPr>
        <w:t>Otros peligros</w:t>
      </w:r>
    </w:p>
    <w:p w14:paraId="081BE8B8" w14:textId="77777777" w:rsidR="000A6D54" w:rsidRDefault="00B509DC" w:rsidP="006708CC">
      <w:pPr>
        <w:spacing w:line="240" w:lineRule="auto"/>
        <w:ind w:left="2124"/>
        <w:rPr>
          <w:sz w:val="24"/>
          <w:szCs w:val="24"/>
        </w:rPr>
      </w:pPr>
      <w:r w:rsidRPr="00B509DC">
        <w:rPr>
          <w:sz w:val="24"/>
          <w:szCs w:val="24"/>
        </w:rPr>
        <w:t>No cumple con el criterio PBT (persistente</w:t>
      </w:r>
      <w:r w:rsidR="00D54D0E">
        <w:rPr>
          <w:sz w:val="24"/>
          <w:szCs w:val="24"/>
        </w:rPr>
        <w:t xml:space="preserve"> </w:t>
      </w:r>
      <w:r w:rsidRPr="00B509DC">
        <w:rPr>
          <w:sz w:val="24"/>
          <w:szCs w:val="24"/>
        </w:rPr>
        <w:t>/</w:t>
      </w:r>
      <w:r w:rsidR="00D54D0E">
        <w:rPr>
          <w:sz w:val="24"/>
          <w:szCs w:val="24"/>
        </w:rPr>
        <w:t xml:space="preserve"> </w:t>
      </w:r>
      <w:proofErr w:type="spellStart"/>
      <w:r w:rsidRPr="00B509DC">
        <w:rPr>
          <w:sz w:val="24"/>
          <w:szCs w:val="24"/>
        </w:rPr>
        <w:t>bioacumulativo</w:t>
      </w:r>
      <w:proofErr w:type="spellEnd"/>
      <w:r w:rsidR="00D54D0E">
        <w:rPr>
          <w:sz w:val="24"/>
          <w:szCs w:val="24"/>
        </w:rPr>
        <w:t xml:space="preserve"> </w:t>
      </w:r>
      <w:r w:rsidRPr="00B509DC">
        <w:rPr>
          <w:sz w:val="24"/>
          <w:szCs w:val="24"/>
        </w:rPr>
        <w:t>/</w:t>
      </w:r>
      <w:r w:rsidR="00D54D0E">
        <w:rPr>
          <w:sz w:val="24"/>
          <w:szCs w:val="24"/>
        </w:rPr>
        <w:t xml:space="preserve"> </w:t>
      </w:r>
      <w:r w:rsidRPr="00B509DC">
        <w:rPr>
          <w:sz w:val="24"/>
          <w:szCs w:val="24"/>
        </w:rPr>
        <w:t>tóxico) No cumple con el criterio MPMB (muy persistente</w:t>
      </w:r>
      <w:r w:rsidR="00D54D0E">
        <w:rPr>
          <w:sz w:val="24"/>
          <w:szCs w:val="24"/>
        </w:rPr>
        <w:t xml:space="preserve"> </w:t>
      </w:r>
      <w:r w:rsidRPr="00B509DC">
        <w:rPr>
          <w:sz w:val="24"/>
          <w:szCs w:val="24"/>
        </w:rPr>
        <w:t xml:space="preserve">/muy </w:t>
      </w:r>
      <w:proofErr w:type="spellStart"/>
      <w:r w:rsidRPr="00B509DC">
        <w:rPr>
          <w:sz w:val="24"/>
          <w:szCs w:val="24"/>
        </w:rPr>
        <w:t>bioacumulativo</w:t>
      </w:r>
      <w:proofErr w:type="spellEnd"/>
      <w:r w:rsidRPr="00B509DC">
        <w:rPr>
          <w:sz w:val="24"/>
          <w:szCs w:val="24"/>
        </w:rPr>
        <w:t>)</w:t>
      </w:r>
    </w:p>
    <w:p w14:paraId="31BB89FA" w14:textId="77777777" w:rsidR="000A6D54" w:rsidRDefault="000A6D54" w:rsidP="00B509DC">
      <w:pPr>
        <w:spacing w:line="240" w:lineRule="auto"/>
        <w:ind w:left="2124" w:hanging="2124"/>
        <w:rPr>
          <w:sz w:val="24"/>
          <w:szCs w:val="24"/>
        </w:rPr>
      </w:pPr>
    </w:p>
    <w:p w14:paraId="02A8F8F7" w14:textId="77777777" w:rsidR="00A27F60" w:rsidRDefault="00B509DC" w:rsidP="00B509DC">
      <w:pPr>
        <w:pStyle w:val="Prrafodelista"/>
        <w:numPr>
          <w:ilvl w:val="0"/>
          <w:numId w:val="1"/>
        </w:numPr>
        <w:spacing w:line="240" w:lineRule="auto"/>
        <w:ind w:left="-94" w:hanging="2124"/>
        <w:rPr>
          <w:sz w:val="24"/>
          <w:szCs w:val="24"/>
          <w:u w:val="single"/>
        </w:rPr>
      </w:pPr>
      <w:r>
        <w:rPr>
          <w:sz w:val="24"/>
          <w:szCs w:val="24"/>
        </w:rPr>
        <w:t xml:space="preserve">3. </w:t>
      </w:r>
      <w:r w:rsidR="00A27F60" w:rsidRPr="009E0959">
        <w:rPr>
          <w:sz w:val="24"/>
          <w:szCs w:val="24"/>
          <w:u w:val="single"/>
        </w:rPr>
        <w:t>COMPOSICIÓN / INFORMACIÓN SOBRE LOS COMPONENTES</w:t>
      </w:r>
    </w:p>
    <w:p w14:paraId="2763D79A" w14:textId="77777777" w:rsidR="00B509DC" w:rsidRDefault="00B509DC" w:rsidP="00B509DC">
      <w:pPr>
        <w:spacing w:line="240" w:lineRule="auto"/>
        <w:rPr>
          <w:sz w:val="24"/>
          <w:szCs w:val="24"/>
          <w:u w:val="single"/>
        </w:rPr>
      </w:pPr>
    </w:p>
    <w:p w14:paraId="3C52E772" w14:textId="77777777" w:rsidR="00B509DC" w:rsidRDefault="00D54D0E" w:rsidP="00D54D0E">
      <w:pPr>
        <w:spacing w:line="240" w:lineRule="auto"/>
        <w:rPr>
          <w:sz w:val="24"/>
          <w:szCs w:val="24"/>
        </w:rPr>
      </w:pPr>
      <w:r>
        <w:rPr>
          <w:sz w:val="24"/>
          <w:szCs w:val="24"/>
        </w:rPr>
        <w:t xml:space="preserve"> </w:t>
      </w:r>
      <w:r w:rsidR="00B509DC">
        <w:rPr>
          <w:sz w:val="24"/>
          <w:szCs w:val="24"/>
        </w:rPr>
        <w:t xml:space="preserve">METASILICATO DE SODIO </w:t>
      </w:r>
      <w:r w:rsidR="00B509DC">
        <w:rPr>
          <w:sz w:val="24"/>
          <w:szCs w:val="24"/>
        </w:rPr>
        <w:tab/>
      </w:r>
      <w:r w:rsidR="00B509DC">
        <w:rPr>
          <w:sz w:val="24"/>
          <w:szCs w:val="24"/>
        </w:rPr>
        <w:tab/>
      </w:r>
      <w:bookmarkStart w:id="0" w:name="_Hlk479359506"/>
      <w:r w:rsidR="00297696">
        <w:rPr>
          <w:rStyle w:val="st"/>
          <w:rFonts w:cstheme="minorHAnsi"/>
          <w:sz w:val="24"/>
        </w:rPr>
        <w:t>1344-09-</w:t>
      </w:r>
      <w:r w:rsidR="00297696" w:rsidRPr="00297696">
        <w:rPr>
          <w:rStyle w:val="st"/>
          <w:rFonts w:cstheme="minorHAnsi"/>
          <w:sz w:val="24"/>
        </w:rPr>
        <w:t>8</w:t>
      </w:r>
      <w:r>
        <w:rPr>
          <w:sz w:val="24"/>
          <w:szCs w:val="24"/>
        </w:rPr>
        <w:tab/>
      </w:r>
      <w:r>
        <w:rPr>
          <w:sz w:val="24"/>
          <w:szCs w:val="24"/>
        </w:rPr>
        <w:tab/>
        <w:t xml:space="preserve">Concentración </w:t>
      </w:r>
      <w:r w:rsidR="00297696">
        <w:rPr>
          <w:sz w:val="24"/>
          <w:szCs w:val="24"/>
        </w:rPr>
        <w:t xml:space="preserve">&lt; </w:t>
      </w:r>
      <w:r>
        <w:rPr>
          <w:sz w:val="24"/>
          <w:szCs w:val="24"/>
        </w:rPr>
        <w:t>5.0</w:t>
      </w:r>
      <w:r w:rsidRPr="00D54D0E">
        <w:rPr>
          <w:sz w:val="24"/>
          <w:szCs w:val="24"/>
        </w:rPr>
        <w:t>%</w:t>
      </w:r>
      <w:bookmarkEnd w:id="0"/>
    </w:p>
    <w:p w14:paraId="5385C93E" w14:textId="77777777" w:rsidR="00B509DC" w:rsidRDefault="00B509DC" w:rsidP="00B509DC">
      <w:pPr>
        <w:spacing w:line="240" w:lineRule="auto"/>
        <w:rPr>
          <w:sz w:val="24"/>
          <w:szCs w:val="24"/>
        </w:rPr>
      </w:pPr>
    </w:p>
    <w:p w14:paraId="4E863EA4" w14:textId="77777777" w:rsidR="00102E9D" w:rsidRPr="008A530A" w:rsidRDefault="00D54D0E" w:rsidP="00B509DC">
      <w:pPr>
        <w:pStyle w:val="Prrafodelista"/>
        <w:numPr>
          <w:ilvl w:val="0"/>
          <w:numId w:val="1"/>
        </w:numPr>
        <w:spacing w:line="240" w:lineRule="auto"/>
        <w:ind w:left="-94" w:hanging="2124"/>
        <w:rPr>
          <w:sz w:val="24"/>
          <w:szCs w:val="24"/>
        </w:rPr>
      </w:pPr>
      <w:r>
        <w:rPr>
          <w:sz w:val="24"/>
          <w:szCs w:val="24"/>
        </w:rPr>
        <w:t>4</w:t>
      </w:r>
      <w:r w:rsidR="008A530A" w:rsidRPr="008A530A">
        <w:rPr>
          <w:sz w:val="24"/>
          <w:szCs w:val="24"/>
        </w:rPr>
        <w:t xml:space="preserve">. </w:t>
      </w:r>
      <w:r w:rsidR="008A530A" w:rsidRPr="008A530A">
        <w:rPr>
          <w:sz w:val="24"/>
          <w:szCs w:val="24"/>
          <w:u w:val="single"/>
        </w:rPr>
        <w:t>PRIMEROS AUXILIOS</w:t>
      </w:r>
    </w:p>
    <w:tbl>
      <w:tblPr>
        <w:tblW w:w="10598" w:type="dxa"/>
        <w:tblInd w:w="-108" w:type="dxa"/>
        <w:tblBorders>
          <w:top w:val="nil"/>
          <w:left w:val="nil"/>
          <w:bottom w:val="nil"/>
          <w:right w:val="nil"/>
        </w:tblBorders>
        <w:tblLayout w:type="fixed"/>
        <w:tblLook w:val="0000" w:firstRow="0" w:lastRow="0" w:firstColumn="0" w:lastColumn="0" w:noHBand="0" w:noVBand="0"/>
      </w:tblPr>
      <w:tblGrid>
        <w:gridCol w:w="10598"/>
      </w:tblGrid>
      <w:tr w:rsidR="008A530A" w:rsidRPr="008A530A" w14:paraId="0D3528D8" w14:textId="77777777" w:rsidTr="008A530A">
        <w:trPr>
          <w:trHeight w:val="207"/>
        </w:trPr>
        <w:tc>
          <w:tcPr>
            <w:tcW w:w="10598" w:type="dxa"/>
          </w:tcPr>
          <w:p w14:paraId="0F1E01BB" w14:textId="77777777" w:rsidR="008A530A" w:rsidRPr="008A530A" w:rsidRDefault="008A530A" w:rsidP="008A530A">
            <w:pPr>
              <w:spacing w:line="240" w:lineRule="auto"/>
              <w:rPr>
                <w:sz w:val="24"/>
                <w:szCs w:val="24"/>
              </w:rPr>
            </w:pPr>
            <w:r w:rsidRPr="008A530A">
              <w:rPr>
                <w:sz w:val="24"/>
                <w:szCs w:val="24"/>
              </w:rPr>
              <w:t xml:space="preserve">¡ADVERTENCIA! ¡El personal de primeros auxilios debe cuidar su propia seguridad durante el rescate! </w:t>
            </w:r>
          </w:p>
        </w:tc>
      </w:tr>
    </w:tbl>
    <w:p w14:paraId="4B6CAC00" w14:textId="77777777" w:rsidR="00102E9D" w:rsidRPr="009E0959" w:rsidRDefault="00102E9D" w:rsidP="008A530A">
      <w:pPr>
        <w:ind w:left="3536" w:hanging="3536"/>
        <w:rPr>
          <w:sz w:val="24"/>
          <w:szCs w:val="24"/>
        </w:rPr>
      </w:pPr>
      <w:r w:rsidRPr="009E0959">
        <w:rPr>
          <w:sz w:val="24"/>
          <w:szCs w:val="24"/>
        </w:rPr>
        <w:t>Contacto con la Piel:</w:t>
      </w:r>
      <w:r w:rsidRPr="009E0959">
        <w:rPr>
          <w:sz w:val="24"/>
          <w:szCs w:val="24"/>
        </w:rPr>
        <w:tab/>
      </w:r>
      <w:r w:rsidRPr="009E0959">
        <w:rPr>
          <w:sz w:val="24"/>
          <w:szCs w:val="24"/>
        </w:rPr>
        <w:tab/>
        <w:t>Lavar con abundante agua y jabón. Quitar la ropa</w:t>
      </w:r>
      <w:r w:rsidR="00A8069B">
        <w:rPr>
          <w:sz w:val="24"/>
          <w:szCs w:val="24"/>
        </w:rPr>
        <w:t xml:space="preserve"> </w:t>
      </w:r>
      <w:r w:rsidRPr="009E0959">
        <w:rPr>
          <w:sz w:val="24"/>
          <w:szCs w:val="24"/>
        </w:rPr>
        <w:t>contaminada. Ob</w:t>
      </w:r>
      <w:r w:rsidR="009E0959">
        <w:rPr>
          <w:sz w:val="24"/>
          <w:szCs w:val="24"/>
        </w:rPr>
        <w:t>tener atención médica inmediata.</w:t>
      </w:r>
    </w:p>
    <w:p w14:paraId="230F6B6C" w14:textId="77777777" w:rsidR="009E0959" w:rsidRDefault="009E0959" w:rsidP="008A530A">
      <w:pPr>
        <w:spacing w:line="240" w:lineRule="auto"/>
        <w:ind w:left="3536" w:hanging="3536"/>
        <w:rPr>
          <w:sz w:val="24"/>
          <w:szCs w:val="24"/>
        </w:rPr>
      </w:pPr>
      <w:r>
        <w:rPr>
          <w:sz w:val="24"/>
          <w:szCs w:val="24"/>
        </w:rPr>
        <w:t>Contacto con los Ojos:</w:t>
      </w:r>
      <w:r>
        <w:rPr>
          <w:sz w:val="24"/>
          <w:szCs w:val="24"/>
        </w:rPr>
        <w:tab/>
      </w:r>
      <w:r>
        <w:rPr>
          <w:sz w:val="24"/>
          <w:szCs w:val="24"/>
        </w:rPr>
        <w:tab/>
        <w:t>Lavar con abundante agua manteniendo los parpados abiertos al menos durante 15 minutos. Obtener atención médica inmediata.</w:t>
      </w:r>
    </w:p>
    <w:p w14:paraId="2198C589" w14:textId="77777777" w:rsidR="009E0959" w:rsidRDefault="009E0959" w:rsidP="008A530A">
      <w:pPr>
        <w:spacing w:line="240" w:lineRule="auto"/>
        <w:ind w:left="3536" w:hanging="3536"/>
        <w:rPr>
          <w:sz w:val="24"/>
          <w:szCs w:val="24"/>
        </w:rPr>
      </w:pPr>
      <w:r>
        <w:rPr>
          <w:sz w:val="24"/>
          <w:szCs w:val="24"/>
        </w:rPr>
        <w:t>Ingestión:</w:t>
      </w:r>
      <w:r>
        <w:rPr>
          <w:sz w:val="24"/>
          <w:szCs w:val="24"/>
        </w:rPr>
        <w:tab/>
      </w:r>
      <w:r>
        <w:rPr>
          <w:sz w:val="24"/>
          <w:szCs w:val="24"/>
        </w:rPr>
        <w:tab/>
        <w:t>No provocar vómito. Enjuagarse la boca con abundante agua. Obtener atención médica inmediata.</w:t>
      </w:r>
    </w:p>
    <w:p w14:paraId="7CDECE31" w14:textId="77777777" w:rsidR="00A27F60" w:rsidRDefault="009E0959" w:rsidP="008A530A">
      <w:pPr>
        <w:spacing w:line="240" w:lineRule="auto"/>
        <w:ind w:left="3536" w:hanging="3536"/>
        <w:rPr>
          <w:sz w:val="24"/>
          <w:szCs w:val="24"/>
        </w:rPr>
      </w:pPr>
      <w:r>
        <w:rPr>
          <w:sz w:val="24"/>
          <w:szCs w:val="24"/>
        </w:rPr>
        <w:t xml:space="preserve">Inhalación: </w:t>
      </w:r>
      <w:r>
        <w:rPr>
          <w:sz w:val="24"/>
          <w:szCs w:val="24"/>
        </w:rPr>
        <w:tab/>
        <w:t xml:space="preserve">Llevar la persona al aire libre y mantenerla en reposo en una posición que facilite la respiración. Obtener atención médica si es necesario. </w:t>
      </w:r>
    </w:p>
    <w:p w14:paraId="0A991B33" w14:textId="77777777" w:rsidR="009E0959" w:rsidRDefault="009E0959" w:rsidP="008A530A">
      <w:pPr>
        <w:spacing w:line="240" w:lineRule="auto"/>
        <w:ind w:left="3536" w:hanging="3536"/>
        <w:rPr>
          <w:sz w:val="24"/>
          <w:szCs w:val="24"/>
        </w:rPr>
      </w:pPr>
    </w:p>
    <w:p w14:paraId="2EB52E7F" w14:textId="77777777" w:rsidR="008A530A" w:rsidRDefault="008A530A" w:rsidP="00B509DC">
      <w:pPr>
        <w:spacing w:line="240" w:lineRule="auto"/>
        <w:ind w:left="3536" w:hanging="3536"/>
        <w:rPr>
          <w:sz w:val="24"/>
          <w:szCs w:val="24"/>
        </w:rPr>
      </w:pPr>
    </w:p>
    <w:p w14:paraId="77C59619" w14:textId="77777777" w:rsidR="003C5857" w:rsidRPr="009E0959" w:rsidRDefault="003C5857" w:rsidP="00B509DC">
      <w:pPr>
        <w:spacing w:line="240" w:lineRule="auto"/>
        <w:ind w:left="3536" w:hanging="3536"/>
        <w:rPr>
          <w:sz w:val="24"/>
          <w:szCs w:val="24"/>
          <w:u w:val="single"/>
        </w:rPr>
      </w:pPr>
      <w:r w:rsidRPr="00B509DC">
        <w:rPr>
          <w:sz w:val="24"/>
          <w:szCs w:val="24"/>
        </w:rPr>
        <w:lastRenderedPageBreak/>
        <w:t xml:space="preserve">5. </w:t>
      </w:r>
      <w:r w:rsidRPr="009E0959">
        <w:rPr>
          <w:sz w:val="24"/>
          <w:szCs w:val="24"/>
          <w:u w:val="single"/>
        </w:rPr>
        <w:t>MEDIDAS CONTRA INCENDIOS</w:t>
      </w:r>
    </w:p>
    <w:p w14:paraId="721C46B9" w14:textId="77777777" w:rsidR="003B09AE" w:rsidRDefault="003C5857" w:rsidP="003B09AE">
      <w:pPr>
        <w:ind w:left="3536" w:hanging="3536"/>
        <w:rPr>
          <w:sz w:val="24"/>
          <w:szCs w:val="24"/>
        </w:rPr>
      </w:pPr>
      <w:r w:rsidRPr="009E0959">
        <w:rPr>
          <w:sz w:val="24"/>
          <w:szCs w:val="24"/>
        </w:rPr>
        <w:t>Medios de extinción adecuados:</w:t>
      </w:r>
    </w:p>
    <w:p w14:paraId="41D21AF9" w14:textId="77777777" w:rsidR="00831057" w:rsidRDefault="003B09AE" w:rsidP="003B09AE">
      <w:pPr>
        <w:pStyle w:val="Prrafodelista"/>
        <w:numPr>
          <w:ilvl w:val="5"/>
          <w:numId w:val="4"/>
        </w:numPr>
        <w:rPr>
          <w:sz w:val="24"/>
          <w:szCs w:val="24"/>
        </w:rPr>
      </w:pPr>
      <w:r w:rsidRPr="003B09AE">
        <w:rPr>
          <w:sz w:val="24"/>
          <w:szCs w:val="24"/>
        </w:rPr>
        <w:t>Ningún riesgo excepcional de incendio o explosión señalado.</w:t>
      </w:r>
    </w:p>
    <w:p w14:paraId="34618E5C" w14:textId="77777777" w:rsidR="003B09AE" w:rsidRPr="003B09AE" w:rsidRDefault="003B09AE" w:rsidP="003B09AE">
      <w:pPr>
        <w:pStyle w:val="Prrafodelista"/>
        <w:numPr>
          <w:ilvl w:val="5"/>
          <w:numId w:val="4"/>
        </w:numPr>
        <w:rPr>
          <w:sz w:val="24"/>
          <w:szCs w:val="24"/>
        </w:rPr>
      </w:pPr>
      <w:r w:rsidRPr="003B09AE">
        <w:rPr>
          <w:sz w:val="24"/>
          <w:szCs w:val="24"/>
        </w:rPr>
        <w:t>Seleccione el medio de extinción más apropiado, teniendo en cuenta la posible presencia de otros productos químicos.</w:t>
      </w:r>
      <w:r w:rsidRPr="003B09AE">
        <w:t xml:space="preserve"> </w:t>
      </w:r>
    </w:p>
    <w:p w14:paraId="1D9F3957" w14:textId="77777777" w:rsidR="003B09AE" w:rsidRPr="003B09AE" w:rsidRDefault="003B09AE" w:rsidP="003B09AE">
      <w:pPr>
        <w:pStyle w:val="Prrafodelista"/>
        <w:numPr>
          <w:ilvl w:val="5"/>
          <w:numId w:val="4"/>
        </w:numPr>
        <w:rPr>
          <w:sz w:val="24"/>
          <w:szCs w:val="24"/>
        </w:rPr>
      </w:pPr>
      <w:r w:rsidRPr="003B09AE">
        <w:rPr>
          <w:sz w:val="24"/>
          <w:szCs w:val="24"/>
        </w:rPr>
        <w:t xml:space="preserve">No utilice chorro de agua, pues extendería el fuego. </w:t>
      </w:r>
    </w:p>
    <w:p w14:paraId="006770E3" w14:textId="77777777" w:rsidR="003B09AE" w:rsidRPr="003B09AE" w:rsidRDefault="003B09AE" w:rsidP="003B09AE">
      <w:pPr>
        <w:pStyle w:val="Prrafodelista"/>
        <w:numPr>
          <w:ilvl w:val="5"/>
          <w:numId w:val="4"/>
        </w:numPr>
        <w:rPr>
          <w:sz w:val="24"/>
          <w:szCs w:val="24"/>
        </w:rPr>
      </w:pPr>
      <w:r w:rsidRPr="003B09AE">
        <w:rPr>
          <w:sz w:val="24"/>
          <w:szCs w:val="24"/>
        </w:rPr>
        <w:t>En caso de incendio se pueden formar gases nocivos.</w:t>
      </w:r>
    </w:p>
    <w:p w14:paraId="1B62635F" w14:textId="77777777" w:rsidR="003C5857" w:rsidRPr="006172A4" w:rsidRDefault="003C5857" w:rsidP="006172A4">
      <w:pPr>
        <w:pStyle w:val="Prrafodelista"/>
        <w:numPr>
          <w:ilvl w:val="5"/>
          <w:numId w:val="4"/>
        </w:numPr>
        <w:rPr>
          <w:sz w:val="24"/>
          <w:szCs w:val="24"/>
        </w:rPr>
      </w:pPr>
      <w:r w:rsidRPr="006172A4">
        <w:rPr>
          <w:sz w:val="24"/>
          <w:szCs w:val="24"/>
        </w:rPr>
        <w:t xml:space="preserve">Usar aparato de protección autónomo y ropa protectora para evitar el contacto con la piel y ojos. </w:t>
      </w:r>
    </w:p>
    <w:p w14:paraId="288B021D" w14:textId="77777777" w:rsidR="003C5857" w:rsidRDefault="003C5857" w:rsidP="003B09AE">
      <w:pPr>
        <w:ind w:left="3536" w:hanging="3536"/>
        <w:rPr>
          <w:sz w:val="24"/>
          <w:szCs w:val="24"/>
        </w:rPr>
      </w:pPr>
    </w:p>
    <w:p w14:paraId="77DCE926" w14:textId="77777777" w:rsidR="003C5857" w:rsidRDefault="003C5857" w:rsidP="003B09AE">
      <w:pPr>
        <w:spacing w:line="240" w:lineRule="auto"/>
        <w:ind w:left="3536" w:hanging="3536"/>
        <w:rPr>
          <w:sz w:val="24"/>
          <w:szCs w:val="24"/>
          <w:u w:val="single"/>
        </w:rPr>
      </w:pPr>
      <w:r>
        <w:rPr>
          <w:sz w:val="24"/>
          <w:szCs w:val="24"/>
        </w:rPr>
        <w:t>6</w:t>
      </w:r>
      <w:r w:rsidRPr="00DB3C3D">
        <w:rPr>
          <w:sz w:val="24"/>
          <w:szCs w:val="24"/>
        </w:rPr>
        <w:t xml:space="preserve">. </w:t>
      </w:r>
      <w:r>
        <w:rPr>
          <w:sz w:val="24"/>
          <w:szCs w:val="24"/>
          <w:u w:val="single"/>
        </w:rPr>
        <w:t>MEDIDAS CONTRA ESCAPES ACCIDENTALES</w:t>
      </w:r>
    </w:p>
    <w:p w14:paraId="70E9561B" w14:textId="77777777" w:rsidR="009E0959" w:rsidRDefault="009E0959" w:rsidP="003B09AE">
      <w:pPr>
        <w:spacing w:line="240" w:lineRule="auto"/>
        <w:ind w:left="3536" w:hanging="3536"/>
        <w:rPr>
          <w:sz w:val="24"/>
          <w:szCs w:val="24"/>
        </w:rPr>
      </w:pPr>
    </w:p>
    <w:p w14:paraId="42993B07" w14:textId="77777777" w:rsidR="000A6D54" w:rsidRDefault="000A6D54" w:rsidP="003B09AE">
      <w:pPr>
        <w:spacing w:line="240" w:lineRule="auto"/>
        <w:ind w:left="3536" w:hanging="3536"/>
        <w:rPr>
          <w:sz w:val="24"/>
          <w:szCs w:val="24"/>
        </w:rPr>
      </w:pPr>
      <w:r>
        <w:rPr>
          <w:sz w:val="24"/>
          <w:szCs w:val="24"/>
        </w:rPr>
        <w:t>Procedimiento de Limpieza:</w:t>
      </w:r>
      <w:r>
        <w:rPr>
          <w:sz w:val="24"/>
          <w:szCs w:val="24"/>
        </w:rPr>
        <w:tab/>
      </w:r>
      <w:r w:rsidR="007B675E" w:rsidRPr="007B675E">
        <w:rPr>
          <w:sz w:val="24"/>
          <w:szCs w:val="24"/>
        </w:rPr>
        <w:t>Use equipo protector personal. Póngase el equipo protector antes de entrar al área de peligro.</w:t>
      </w:r>
      <w:r w:rsidR="007B675E">
        <w:rPr>
          <w:sz w:val="24"/>
          <w:szCs w:val="24"/>
        </w:rPr>
        <w:t xml:space="preserve"> </w:t>
      </w:r>
      <w:r>
        <w:rPr>
          <w:sz w:val="24"/>
          <w:szCs w:val="24"/>
        </w:rPr>
        <w:t>Evitar el contacto con el producto derramado utilizando los elementos de protección personal. Recoger en seco y proceder a la eliminación de los residuos. Lavar con agua.</w:t>
      </w:r>
    </w:p>
    <w:p w14:paraId="0B7A40B5" w14:textId="77777777" w:rsidR="000A6D54" w:rsidRDefault="000A6D54" w:rsidP="003B09AE">
      <w:pPr>
        <w:spacing w:line="240" w:lineRule="auto"/>
        <w:ind w:left="3536" w:hanging="3536"/>
        <w:rPr>
          <w:sz w:val="24"/>
          <w:szCs w:val="24"/>
        </w:rPr>
      </w:pPr>
      <w:r>
        <w:rPr>
          <w:sz w:val="24"/>
          <w:szCs w:val="24"/>
        </w:rPr>
        <w:t>Medidas adicionales:</w:t>
      </w:r>
      <w:r>
        <w:rPr>
          <w:sz w:val="24"/>
          <w:szCs w:val="24"/>
        </w:rPr>
        <w:tab/>
        <w:t>Evitar que el producto alcance conductos de desagüe o cursos de agua.</w:t>
      </w:r>
    </w:p>
    <w:p w14:paraId="6C1105F7" w14:textId="77777777" w:rsidR="000A6D54" w:rsidRDefault="000A6D54" w:rsidP="003B09AE">
      <w:pPr>
        <w:spacing w:line="240" w:lineRule="auto"/>
        <w:ind w:left="3536" w:hanging="3536"/>
        <w:rPr>
          <w:sz w:val="24"/>
          <w:szCs w:val="24"/>
        </w:rPr>
      </w:pPr>
    </w:p>
    <w:p w14:paraId="641EC6FF" w14:textId="77777777" w:rsidR="00DB3C3D" w:rsidRDefault="00DB3C3D" w:rsidP="003B09AE">
      <w:pPr>
        <w:spacing w:line="240" w:lineRule="auto"/>
        <w:ind w:left="3536" w:hanging="3536"/>
        <w:rPr>
          <w:sz w:val="24"/>
          <w:szCs w:val="24"/>
          <w:u w:val="single"/>
        </w:rPr>
      </w:pPr>
      <w:r>
        <w:rPr>
          <w:sz w:val="24"/>
          <w:szCs w:val="24"/>
        </w:rPr>
        <w:t>7</w:t>
      </w:r>
      <w:r w:rsidRPr="00DB3C3D">
        <w:rPr>
          <w:sz w:val="24"/>
          <w:szCs w:val="24"/>
        </w:rPr>
        <w:t xml:space="preserve">. </w:t>
      </w:r>
      <w:r>
        <w:rPr>
          <w:sz w:val="24"/>
          <w:szCs w:val="24"/>
          <w:u w:val="single"/>
        </w:rPr>
        <w:t>MANIPULACIÓN Y ALMACENAMIENTO</w:t>
      </w:r>
    </w:p>
    <w:p w14:paraId="0BC4FEA1" w14:textId="77777777" w:rsidR="00DB3C3D" w:rsidRDefault="00A869A5" w:rsidP="003B09AE">
      <w:pPr>
        <w:spacing w:line="240" w:lineRule="auto"/>
        <w:ind w:left="3536" w:hanging="3536"/>
        <w:rPr>
          <w:sz w:val="24"/>
          <w:szCs w:val="24"/>
        </w:rPr>
      </w:pPr>
      <w:r w:rsidRPr="00A869A5">
        <w:rPr>
          <w:sz w:val="24"/>
          <w:szCs w:val="24"/>
        </w:rPr>
        <w:t xml:space="preserve">Manipulación:  </w:t>
      </w:r>
      <w:r>
        <w:rPr>
          <w:sz w:val="24"/>
          <w:szCs w:val="24"/>
        </w:rPr>
        <w:tab/>
      </w:r>
      <w:r w:rsidRPr="00A869A5">
        <w:rPr>
          <w:sz w:val="24"/>
          <w:szCs w:val="24"/>
        </w:rPr>
        <w:t>Manipular con los cuidados s que se requieren p</w:t>
      </w:r>
      <w:r>
        <w:rPr>
          <w:sz w:val="24"/>
          <w:szCs w:val="24"/>
        </w:rPr>
        <w:t>ara cualquier producto químico</w:t>
      </w:r>
      <w:r w:rsidRPr="00A869A5">
        <w:rPr>
          <w:sz w:val="24"/>
          <w:szCs w:val="24"/>
        </w:rPr>
        <w:t>. Utilizar</w:t>
      </w:r>
      <w:r>
        <w:rPr>
          <w:sz w:val="24"/>
          <w:szCs w:val="24"/>
        </w:rPr>
        <w:t xml:space="preserve"> </w:t>
      </w:r>
      <w:r w:rsidRPr="00A869A5">
        <w:rPr>
          <w:sz w:val="24"/>
          <w:szCs w:val="24"/>
        </w:rPr>
        <w:t xml:space="preserve">elementos de </w:t>
      </w:r>
      <w:r>
        <w:rPr>
          <w:sz w:val="24"/>
          <w:szCs w:val="24"/>
        </w:rPr>
        <w:t>protección para evitar el cont</w:t>
      </w:r>
      <w:r w:rsidRPr="00A869A5">
        <w:rPr>
          <w:sz w:val="24"/>
          <w:szCs w:val="24"/>
        </w:rPr>
        <w:t>acto con la p</w:t>
      </w:r>
      <w:r>
        <w:rPr>
          <w:sz w:val="24"/>
          <w:szCs w:val="24"/>
        </w:rPr>
        <w:t xml:space="preserve">iel, ojos y mucosas. </w:t>
      </w:r>
    </w:p>
    <w:p w14:paraId="1F691FBC" w14:textId="77777777" w:rsidR="00A869A5" w:rsidRDefault="00A869A5" w:rsidP="003B09AE">
      <w:pPr>
        <w:spacing w:line="240" w:lineRule="auto"/>
        <w:ind w:left="3536" w:hanging="3536"/>
        <w:rPr>
          <w:sz w:val="24"/>
          <w:szCs w:val="24"/>
        </w:rPr>
      </w:pPr>
      <w:r>
        <w:rPr>
          <w:sz w:val="24"/>
          <w:szCs w:val="24"/>
        </w:rPr>
        <w:t>Almacenamiento:</w:t>
      </w:r>
      <w:r>
        <w:rPr>
          <w:sz w:val="24"/>
          <w:szCs w:val="24"/>
        </w:rPr>
        <w:tab/>
        <w:t>Almacenar en lugar fresco y bien ventilado. Man</w:t>
      </w:r>
      <w:r w:rsidR="007B675E">
        <w:rPr>
          <w:sz w:val="24"/>
          <w:szCs w:val="24"/>
        </w:rPr>
        <w:t>tener los envases bien cerrados y alejado de materiales incompatibles.</w:t>
      </w:r>
    </w:p>
    <w:p w14:paraId="1EF34072" w14:textId="77777777" w:rsidR="00A869A5" w:rsidRDefault="00A869A5" w:rsidP="003B09AE">
      <w:pPr>
        <w:spacing w:line="240" w:lineRule="auto"/>
        <w:ind w:left="3536" w:hanging="3536"/>
        <w:rPr>
          <w:sz w:val="24"/>
          <w:szCs w:val="24"/>
        </w:rPr>
      </w:pPr>
    </w:p>
    <w:p w14:paraId="74FC2463" w14:textId="77777777" w:rsidR="00A869A5" w:rsidRDefault="00A869A5" w:rsidP="003B09AE">
      <w:pPr>
        <w:spacing w:line="240" w:lineRule="auto"/>
        <w:ind w:left="3536" w:hanging="3536"/>
        <w:rPr>
          <w:sz w:val="24"/>
          <w:szCs w:val="24"/>
          <w:u w:val="single"/>
        </w:rPr>
      </w:pPr>
      <w:r w:rsidRPr="005B466E">
        <w:rPr>
          <w:sz w:val="24"/>
          <w:szCs w:val="24"/>
        </w:rPr>
        <w:t>8.</w:t>
      </w:r>
      <w:r w:rsidR="005B466E" w:rsidRPr="005B466E">
        <w:rPr>
          <w:sz w:val="24"/>
          <w:szCs w:val="24"/>
        </w:rPr>
        <w:t xml:space="preserve"> </w:t>
      </w:r>
      <w:r w:rsidR="005B466E" w:rsidRPr="005B466E">
        <w:rPr>
          <w:sz w:val="24"/>
          <w:szCs w:val="24"/>
          <w:u w:val="single"/>
        </w:rPr>
        <w:t>CONTROLES DE EXPOSICIÓN/PROTECCIÓ</w:t>
      </w:r>
      <w:r w:rsidRPr="005B466E">
        <w:rPr>
          <w:sz w:val="24"/>
          <w:szCs w:val="24"/>
          <w:u w:val="single"/>
        </w:rPr>
        <w:t>N PERSON</w:t>
      </w:r>
      <w:r w:rsidR="005B466E" w:rsidRPr="005B466E">
        <w:rPr>
          <w:sz w:val="24"/>
          <w:szCs w:val="24"/>
          <w:u w:val="single"/>
        </w:rPr>
        <w:t>AL</w:t>
      </w:r>
    </w:p>
    <w:p w14:paraId="080CD50B" w14:textId="77777777" w:rsidR="007B675E" w:rsidRDefault="007B675E" w:rsidP="003B09AE">
      <w:pPr>
        <w:spacing w:line="240" w:lineRule="auto"/>
        <w:ind w:left="3536" w:hanging="3536"/>
        <w:rPr>
          <w:sz w:val="24"/>
          <w:szCs w:val="24"/>
          <w:u w:val="single"/>
        </w:rPr>
      </w:pPr>
    </w:p>
    <w:p w14:paraId="6F55A9D6" w14:textId="77777777" w:rsidR="007B675E" w:rsidRDefault="007B675E" w:rsidP="003B09AE">
      <w:pPr>
        <w:spacing w:line="240" w:lineRule="auto"/>
        <w:ind w:left="3536" w:hanging="3536"/>
        <w:rPr>
          <w:sz w:val="24"/>
          <w:szCs w:val="24"/>
        </w:rPr>
      </w:pPr>
    </w:p>
    <w:p w14:paraId="44616257" w14:textId="77777777" w:rsidR="007B675E" w:rsidRDefault="007B675E" w:rsidP="003B09AE">
      <w:pPr>
        <w:spacing w:line="240" w:lineRule="auto"/>
        <w:ind w:left="3536" w:hanging="3536"/>
        <w:rPr>
          <w:sz w:val="24"/>
          <w:szCs w:val="24"/>
        </w:rPr>
      </w:pPr>
    </w:p>
    <w:p w14:paraId="67067726" w14:textId="77777777" w:rsidR="003C7835" w:rsidRPr="00552615" w:rsidRDefault="003C7835" w:rsidP="003B09AE">
      <w:pPr>
        <w:spacing w:line="240" w:lineRule="auto"/>
        <w:ind w:left="3536" w:hanging="3536"/>
        <w:rPr>
          <w:sz w:val="24"/>
          <w:szCs w:val="24"/>
        </w:rPr>
      </w:pPr>
      <w:r>
        <w:rPr>
          <w:sz w:val="24"/>
          <w:szCs w:val="24"/>
        </w:rPr>
        <w:t>Protección personal</w:t>
      </w:r>
    </w:p>
    <w:p w14:paraId="7E15DAF2" w14:textId="77777777" w:rsidR="007B675E" w:rsidRDefault="003C7835" w:rsidP="003B09AE">
      <w:pPr>
        <w:spacing w:line="240" w:lineRule="auto"/>
        <w:ind w:left="3536" w:hanging="3536"/>
        <w:rPr>
          <w:sz w:val="24"/>
          <w:szCs w:val="24"/>
        </w:rPr>
      </w:pPr>
      <w:r w:rsidRPr="00552615">
        <w:rPr>
          <w:sz w:val="24"/>
          <w:szCs w:val="24"/>
        </w:rPr>
        <w:t xml:space="preserve">Respiratoria: </w:t>
      </w:r>
      <w:r>
        <w:rPr>
          <w:sz w:val="24"/>
          <w:szCs w:val="24"/>
        </w:rPr>
        <w:tab/>
      </w:r>
      <w:r w:rsidR="007B675E" w:rsidRPr="007B675E">
        <w:rPr>
          <w:sz w:val="24"/>
          <w:szCs w:val="24"/>
        </w:rPr>
        <w:t>En caso de ventilación insuficiente, utilice un equipo respiratorio adecuado</w:t>
      </w:r>
      <w:r w:rsidR="007B675E">
        <w:rPr>
          <w:sz w:val="24"/>
          <w:szCs w:val="24"/>
        </w:rPr>
        <w:t>.</w:t>
      </w:r>
    </w:p>
    <w:p w14:paraId="277D7691" w14:textId="77777777" w:rsidR="003C7835" w:rsidRDefault="003C7835" w:rsidP="003B09AE">
      <w:pPr>
        <w:spacing w:line="240" w:lineRule="auto"/>
        <w:ind w:left="3536" w:hanging="3536"/>
        <w:rPr>
          <w:sz w:val="24"/>
          <w:szCs w:val="24"/>
        </w:rPr>
      </w:pPr>
      <w:r>
        <w:rPr>
          <w:sz w:val="24"/>
          <w:szCs w:val="24"/>
        </w:rPr>
        <w:t>Ojos:</w:t>
      </w:r>
      <w:r>
        <w:rPr>
          <w:sz w:val="24"/>
          <w:szCs w:val="24"/>
        </w:rPr>
        <w:tab/>
      </w:r>
      <w:r w:rsidR="007B675E">
        <w:rPr>
          <w:sz w:val="24"/>
          <w:szCs w:val="24"/>
        </w:rPr>
        <w:t>Utilizar gafas de protección herméticas.</w:t>
      </w:r>
    </w:p>
    <w:p w14:paraId="133A6DDF" w14:textId="77777777" w:rsidR="003C7835" w:rsidRDefault="003C7835" w:rsidP="003B09AE">
      <w:pPr>
        <w:spacing w:line="240" w:lineRule="auto"/>
        <w:ind w:left="3536" w:hanging="3536"/>
        <w:rPr>
          <w:sz w:val="24"/>
          <w:szCs w:val="24"/>
        </w:rPr>
      </w:pPr>
      <w:r>
        <w:rPr>
          <w:sz w:val="24"/>
          <w:szCs w:val="24"/>
        </w:rPr>
        <w:t xml:space="preserve">Piel: </w:t>
      </w:r>
      <w:r>
        <w:rPr>
          <w:sz w:val="24"/>
          <w:szCs w:val="24"/>
        </w:rPr>
        <w:tab/>
      </w:r>
      <w:r w:rsidR="007B675E" w:rsidRPr="007B675E">
        <w:rPr>
          <w:sz w:val="24"/>
          <w:szCs w:val="24"/>
        </w:rPr>
        <w:t>Los guantes protectores deben usarse si hay riesgo de contacto directo o de sa</w:t>
      </w:r>
      <w:r w:rsidR="007B675E">
        <w:rPr>
          <w:sz w:val="24"/>
          <w:szCs w:val="24"/>
        </w:rPr>
        <w:t>lpicadura.</w:t>
      </w:r>
      <w:r w:rsidR="007B675E" w:rsidRPr="007B675E">
        <w:rPr>
          <w:sz w:val="24"/>
          <w:szCs w:val="24"/>
        </w:rPr>
        <w:t xml:space="preserve"> Para el contacto repetido o prolongado, usar guantes protectores resistentes a los productos químicos. Goma de butilo. Espesor del guante: &gt; 0,70 mm Tiempo de perforación: &gt; 480 min En caso de riesgo de salpicaduras: Goma de nitrilo. Los guantes de nitrilo </w:t>
      </w:r>
      <w:r w:rsidR="007B675E" w:rsidRPr="007B675E">
        <w:rPr>
          <w:sz w:val="24"/>
          <w:szCs w:val="24"/>
        </w:rPr>
        <w:lastRenderedPageBreak/>
        <w:t>son los más adecuados, pero el líquido puede penetrar los guantes. Por eso, cámbiese con frecuencia los guantes.</w:t>
      </w:r>
    </w:p>
    <w:p w14:paraId="4395CBA5" w14:textId="77777777" w:rsidR="007B675E" w:rsidRDefault="007B675E" w:rsidP="003B09AE">
      <w:pPr>
        <w:spacing w:line="240" w:lineRule="auto"/>
        <w:ind w:left="3536" w:hanging="3536"/>
        <w:rPr>
          <w:sz w:val="24"/>
          <w:szCs w:val="24"/>
        </w:rPr>
      </w:pPr>
      <w:r>
        <w:rPr>
          <w:sz w:val="24"/>
          <w:szCs w:val="24"/>
        </w:rPr>
        <w:tab/>
        <w:t>Utilizar ropa de manga larga.</w:t>
      </w:r>
    </w:p>
    <w:p w14:paraId="64B2454B" w14:textId="77777777" w:rsidR="003C7835" w:rsidRDefault="003C7835" w:rsidP="003B09AE">
      <w:pPr>
        <w:spacing w:line="240" w:lineRule="auto"/>
        <w:ind w:left="3536" w:hanging="3536"/>
        <w:rPr>
          <w:sz w:val="24"/>
          <w:szCs w:val="24"/>
          <w:u w:val="single"/>
        </w:rPr>
      </w:pPr>
    </w:p>
    <w:p w14:paraId="26192B9C" w14:textId="77777777" w:rsidR="003C5857" w:rsidRDefault="003C5857" w:rsidP="003B09AE">
      <w:pPr>
        <w:spacing w:line="240" w:lineRule="auto"/>
        <w:ind w:left="3536" w:hanging="3536"/>
        <w:rPr>
          <w:sz w:val="24"/>
          <w:szCs w:val="24"/>
          <w:u w:val="single"/>
        </w:rPr>
      </w:pPr>
      <w:r w:rsidRPr="00F91C98">
        <w:rPr>
          <w:sz w:val="24"/>
          <w:szCs w:val="24"/>
        </w:rPr>
        <w:t xml:space="preserve">9. </w:t>
      </w:r>
      <w:r w:rsidRPr="00F91C98">
        <w:rPr>
          <w:sz w:val="24"/>
          <w:szCs w:val="24"/>
          <w:u w:val="single"/>
        </w:rPr>
        <w:t>PROPIEDADES FISICAS Y QUIMICAS</w:t>
      </w:r>
    </w:p>
    <w:p w14:paraId="2EAABF96" w14:textId="77777777" w:rsidR="003C5857" w:rsidRPr="00F91C98" w:rsidRDefault="003C5857" w:rsidP="003B09AE">
      <w:pPr>
        <w:spacing w:line="240" w:lineRule="auto"/>
        <w:ind w:left="3536" w:hanging="3536"/>
        <w:rPr>
          <w:sz w:val="24"/>
          <w:szCs w:val="24"/>
        </w:rPr>
      </w:pPr>
      <w:r>
        <w:rPr>
          <w:sz w:val="24"/>
          <w:szCs w:val="24"/>
        </w:rPr>
        <w:t>Aspecto</w:t>
      </w:r>
      <w:r w:rsidRPr="00F91C98">
        <w:rPr>
          <w:sz w:val="24"/>
          <w:szCs w:val="24"/>
        </w:rPr>
        <w:t xml:space="preserve">: </w:t>
      </w:r>
      <w:r>
        <w:rPr>
          <w:sz w:val="24"/>
          <w:szCs w:val="24"/>
        </w:rPr>
        <w:tab/>
        <w:t>Líquido</w:t>
      </w:r>
      <w:r>
        <w:rPr>
          <w:sz w:val="24"/>
          <w:szCs w:val="24"/>
        </w:rPr>
        <w:tab/>
      </w:r>
    </w:p>
    <w:p w14:paraId="6784B502" w14:textId="77777777" w:rsidR="003C5857" w:rsidRDefault="003C5857" w:rsidP="007B675E">
      <w:pPr>
        <w:spacing w:line="240" w:lineRule="auto"/>
        <w:ind w:left="3536" w:hanging="3536"/>
        <w:rPr>
          <w:sz w:val="24"/>
          <w:szCs w:val="24"/>
        </w:rPr>
      </w:pPr>
      <w:r>
        <w:rPr>
          <w:sz w:val="24"/>
          <w:szCs w:val="24"/>
        </w:rPr>
        <w:t>Color</w:t>
      </w:r>
      <w:r w:rsidRPr="00F91C98">
        <w:rPr>
          <w:sz w:val="24"/>
          <w:szCs w:val="24"/>
        </w:rPr>
        <w:t xml:space="preserve">:  </w:t>
      </w:r>
      <w:r w:rsidR="007B675E">
        <w:rPr>
          <w:sz w:val="24"/>
          <w:szCs w:val="24"/>
        </w:rPr>
        <w:tab/>
      </w:r>
      <w:r w:rsidR="00297696">
        <w:rPr>
          <w:sz w:val="24"/>
          <w:szCs w:val="24"/>
        </w:rPr>
        <w:t>INCOLORO</w:t>
      </w:r>
      <w:r w:rsidR="007B675E">
        <w:rPr>
          <w:sz w:val="24"/>
          <w:szCs w:val="24"/>
        </w:rPr>
        <w:t xml:space="preserve"> </w:t>
      </w:r>
    </w:p>
    <w:p w14:paraId="6920ED8F" w14:textId="77777777" w:rsidR="007B675E" w:rsidRPr="00F91C98" w:rsidRDefault="007B675E" w:rsidP="007B675E">
      <w:pPr>
        <w:spacing w:line="240" w:lineRule="auto"/>
        <w:ind w:left="3536" w:hanging="3536"/>
        <w:rPr>
          <w:sz w:val="24"/>
          <w:szCs w:val="24"/>
        </w:rPr>
      </w:pPr>
      <w:r>
        <w:rPr>
          <w:sz w:val="24"/>
          <w:szCs w:val="24"/>
        </w:rPr>
        <w:t xml:space="preserve">Olor: </w:t>
      </w:r>
      <w:r>
        <w:rPr>
          <w:sz w:val="24"/>
          <w:szCs w:val="24"/>
        </w:rPr>
        <w:tab/>
        <w:t>Inodoro</w:t>
      </w:r>
    </w:p>
    <w:p w14:paraId="2F466D01" w14:textId="77777777" w:rsidR="003C5857" w:rsidRPr="00F91C98" w:rsidRDefault="003C5857" w:rsidP="007B675E">
      <w:pPr>
        <w:spacing w:line="240" w:lineRule="auto"/>
        <w:ind w:left="3536" w:hanging="3536"/>
        <w:rPr>
          <w:sz w:val="24"/>
          <w:szCs w:val="24"/>
        </w:rPr>
      </w:pPr>
      <w:r>
        <w:rPr>
          <w:sz w:val="24"/>
          <w:szCs w:val="24"/>
        </w:rPr>
        <w:t>Densidad</w:t>
      </w:r>
      <w:r w:rsidRPr="00F91C98">
        <w:rPr>
          <w:sz w:val="24"/>
          <w:szCs w:val="24"/>
        </w:rPr>
        <w:t xml:space="preserve">: </w:t>
      </w:r>
      <w:r>
        <w:rPr>
          <w:sz w:val="24"/>
          <w:szCs w:val="24"/>
        </w:rPr>
        <w:tab/>
        <w:t>1.</w:t>
      </w:r>
      <w:r w:rsidR="007B675E">
        <w:rPr>
          <w:sz w:val="24"/>
          <w:szCs w:val="24"/>
        </w:rPr>
        <w:t xml:space="preserve">06 </w:t>
      </w:r>
      <w:r>
        <w:rPr>
          <w:sz w:val="24"/>
          <w:szCs w:val="24"/>
        </w:rPr>
        <w:t>g/ml</w:t>
      </w:r>
    </w:p>
    <w:p w14:paraId="3BD081FA" w14:textId="77777777" w:rsidR="003C5857" w:rsidRDefault="003C5857" w:rsidP="007B675E">
      <w:pPr>
        <w:spacing w:line="240" w:lineRule="auto"/>
        <w:ind w:left="3536" w:hanging="3536"/>
        <w:rPr>
          <w:sz w:val="24"/>
          <w:szCs w:val="24"/>
        </w:rPr>
      </w:pPr>
      <w:r>
        <w:rPr>
          <w:sz w:val="24"/>
          <w:szCs w:val="24"/>
        </w:rPr>
        <w:t>Punto de ebullición</w:t>
      </w:r>
      <w:r w:rsidRPr="00F91C98">
        <w:rPr>
          <w:sz w:val="24"/>
          <w:szCs w:val="24"/>
        </w:rPr>
        <w:t xml:space="preserve">: </w:t>
      </w:r>
      <w:r>
        <w:rPr>
          <w:sz w:val="24"/>
          <w:szCs w:val="24"/>
        </w:rPr>
        <w:tab/>
        <w:t>1</w:t>
      </w:r>
      <w:r w:rsidR="007B675E">
        <w:rPr>
          <w:sz w:val="24"/>
          <w:szCs w:val="24"/>
        </w:rPr>
        <w:t>00</w:t>
      </w:r>
      <w:r>
        <w:rPr>
          <w:sz w:val="24"/>
          <w:szCs w:val="24"/>
        </w:rPr>
        <w:t xml:space="preserve"> °C</w:t>
      </w:r>
    </w:p>
    <w:p w14:paraId="491719A7" w14:textId="77777777" w:rsidR="003C5857" w:rsidRDefault="003C5857" w:rsidP="007B675E">
      <w:pPr>
        <w:spacing w:line="240" w:lineRule="auto"/>
        <w:ind w:left="3536" w:hanging="3536"/>
        <w:rPr>
          <w:sz w:val="24"/>
          <w:szCs w:val="24"/>
        </w:rPr>
      </w:pPr>
      <w:r w:rsidRPr="00F91C98">
        <w:rPr>
          <w:sz w:val="24"/>
          <w:szCs w:val="24"/>
        </w:rPr>
        <w:t xml:space="preserve">Punto de fusión: </w:t>
      </w:r>
      <w:r>
        <w:rPr>
          <w:sz w:val="24"/>
          <w:szCs w:val="24"/>
        </w:rPr>
        <w:tab/>
      </w:r>
      <w:r w:rsidR="007B675E">
        <w:rPr>
          <w:sz w:val="24"/>
          <w:szCs w:val="24"/>
        </w:rPr>
        <w:t>0</w:t>
      </w:r>
      <w:r>
        <w:rPr>
          <w:sz w:val="24"/>
          <w:szCs w:val="24"/>
        </w:rPr>
        <w:t xml:space="preserve"> °C</w:t>
      </w:r>
    </w:p>
    <w:p w14:paraId="16400099" w14:textId="77777777" w:rsidR="003C5857" w:rsidRPr="00F91C98" w:rsidRDefault="003C5857" w:rsidP="007B675E">
      <w:pPr>
        <w:spacing w:line="240" w:lineRule="auto"/>
        <w:ind w:left="3536" w:hanging="3536"/>
        <w:rPr>
          <w:sz w:val="24"/>
          <w:szCs w:val="24"/>
        </w:rPr>
      </w:pPr>
      <w:r w:rsidRPr="00F91C98">
        <w:rPr>
          <w:sz w:val="24"/>
          <w:szCs w:val="24"/>
        </w:rPr>
        <w:t xml:space="preserve">pH: </w:t>
      </w:r>
      <w:r>
        <w:rPr>
          <w:sz w:val="24"/>
          <w:szCs w:val="24"/>
        </w:rPr>
        <w:tab/>
      </w:r>
      <w:r w:rsidR="00297696">
        <w:rPr>
          <w:sz w:val="24"/>
          <w:szCs w:val="24"/>
        </w:rPr>
        <w:t>10/12</w:t>
      </w:r>
      <w:r w:rsidR="007B675E">
        <w:rPr>
          <w:sz w:val="24"/>
          <w:szCs w:val="24"/>
        </w:rPr>
        <w:tab/>
      </w:r>
    </w:p>
    <w:p w14:paraId="3063BAC2" w14:textId="77777777" w:rsidR="003C5857" w:rsidRDefault="003C5857" w:rsidP="007B675E">
      <w:pPr>
        <w:spacing w:line="240" w:lineRule="auto"/>
        <w:ind w:left="3536" w:hanging="3536"/>
        <w:rPr>
          <w:sz w:val="24"/>
          <w:szCs w:val="24"/>
        </w:rPr>
      </w:pPr>
      <w:r w:rsidRPr="00F91C98">
        <w:rPr>
          <w:sz w:val="24"/>
          <w:szCs w:val="24"/>
        </w:rPr>
        <w:t>Solubilidad en agua:</w:t>
      </w:r>
      <w:r>
        <w:rPr>
          <w:sz w:val="24"/>
          <w:szCs w:val="24"/>
        </w:rPr>
        <w:tab/>
      </w:r>
      <w:r w:rsidR="007B675E">
        <w:rPr>
          <w:sz w:val="24"/>
          <w:szCs w:val="24"/>
        </w:rPr>
        <w:t>No hay datos</w:t>
      </w:r>
    </w:p>
    <w:p w14:paraId="7D0081C2" w14:textId="77777777" w:rsidR="00B23621" w:rsidRDefault="00B23621" w:rsidP="00B23621">
      <w:pPr>
        <w:pStyle w:val="Encabezado"/>
        <w:rPr>
          <w:sz w:val="24"/>
          <w:szCs w:val="24"/>
        </w:rPr>
      </w:pPr>
    </w:p>
    <w:p w14:paraId="177EF527" w14:textId="77777777" w:rsidR="000A6D54" w:rsidRPr="00B23621" w:rsidRDefault="000A6D54" w:rsidP="00B23621">
      <w:pPr>
        <w:pStyle w:val="Encabezado"/>
        <w:rPr>
          <w:sz w:val="28"/>
          <w:szCs w:val="28"/>
        </w:rPr>
      </w:pPr>
      <w:r w:rsidRPr="0030588B">
        <w:rPr>
          <w:sz w:val="24"/>
          <w:szCs w:val="24"/>
        </w:rPr>
        <w:t xml:space="preserve">10. </w:t>
      </w:r>
      <w:r w:rsidRPr="0030588B">
        <w:rPr>
          <w:sz w:val="24"/>
          <w:szCs w:val="24"/>
          <w:u w:val="single"/>
        </w:rPr>
        <w:t>ESTABILIDAD Y REACTIVIDAD</w:t>
      </w:r>
    </w:p>
    <w:p w14:paraId="7C8F8E70" w14:textId="77777777" w:rsidR="000A6D54" w:rsidRDefault="000A6D54" w:rsidP="00EC2DBE">
      <w:pPr>
        <w:spacing w:line="240" w:lineRule="auto"/>
        <w:ind w:left="3536" w:hanging="3536"/>
        <w:rPr>
          <w:sz w:val="24"/>
          <w:szCs w:val="24"/>
        </w:rPr>
      </w:pPr>
      <w:r w:rsidRPr="0030588B">
        <w:rPr>
          <w:sz w:val="24"/>
          <w:szCs w:val="24"/>
        </w:rPr>
        <w:t>Estabilidad q</w:t>
      </w:r>
      <w:r>
        <w:rPr>
          <w:sz w:val="24"/>
          <w:szCs w:val="24"/>
        </w:rPr>
        <w:t>uímica bajo condiciones normales:</w:t>
      </w:r>
      <w:r>
        <w:rPr>
          <w:sz w:val="24"/>
          <w:szCs w:val="24"/>
        </w:rPr>
        <w:tab/>
        <w:t>Estable en condiciones normales.</w:t>
      </w:r>
    </w:p>
    <w:p w14:paraId="2A586483" w14:textId="77777777" w:rsidR="000A6D54" w:rsidRDefault="000A6D54" w:rsidP="00EC2DBE">
      <w:pPr>
        <w:spacing w:line="240" w:lineRule="auto"/>
        <w:ind w:left="3536" w:hanging="3536"/>
        <w:rPr>
          <w:sz w:val="24"/>
          <w:szCs w:val="24"/>
        </w:rPr>
      </w:pPr>
      <w:r>
        <w:rPr>
          <w:sz w:val="24"/>
          <w:szCs w:val="24"/>
        </w:rPr>
        <w:t>Condición a evitar:</w:t>
      </w:r>
      <w:r>
        <w:rPr>
          <w:sz w:val="24"/>
          <w:szCs w:val="24"/>
        </w:rPr>
        <w:tab/>
      </w:r>
      <w:r>
        <w:rPr>
          <w:sz w:val="24"/>
          <w:szCs w:val="24"/>
        </w:rPr>
        <w:tab/>
      </w:r>
      <w:r>
        <w:rPr>
          <w:sz w:val="24"/>
          <w:szCs w:val="24"/>
        </w:rPr>
        <w:tab/>
      </w:r>
      <w:r w:rsidR="00A7389E">
        <w:rPr>
          <w:sz w:val="24"/>
          <w:szCs w:val="24"/>
        </w:rPr>
        <w:tab/>
      </w:r>
      <w:r w:rsidR="00EC2DBE">
        <w:rPr>
          <w:sz w:val="24"/>
          <w:szCs w:val="24"/>
        </w:rPr>
        <w:t>Evitar el calor y contaminación.</w:t>
      </w:r>
    </w:p>
    <w:p w14:paraId="1C14B8F4" w14:textId="77777777" w:rsidR="003C5857" w:rsidRPr="0030588B" w:rsidRDefault="003C5857" w:rsidP="00EC2DBE">
      <w:pPr>
        <w:spacing w:line="240" w:lineRule="auto"/>
        <w:ind w:left="3536" w:hanging="3536"/>
        <w:rPr>
          <w:sz w:val="24"/>
          <w:szCs w:val="24"/>
        </w:rPr>
      </w:pPr>
      <w:r>
        <w:rPr>
          <w:sz w:val="24"/>
          <w:szCs w:val="24"/>
        </w:rPr>
        <w:t>P</w:t>
      </w:r>
      <w:r w:rsidRPr="0030588B">
        <w:rPr>
          <w:sz w:val="24"/>
          <w:szCs w:val="24"/>
        </w:rPr>
        <w:t xml:space="preserve">olimerización peligrosa: </w:t>
      </w:r>
      <w:r>
        <w:rPr>
          <w:sz w:val="24"/>
          <w:szCs w:val="24"/>
        </w:rPr>
        <w:tab/>
      </w:r>
      <w:r>
        <w:rPr>
          <w:sz w:val="24"/>
          <w:szCs w:val="24"/>
        </w:rPr>
        <w:tab/>
      </w:r>
      <w:r>
        <w:rPr>
          <w:sz w:val="24"/>
          <w:szCs w:val="24"/>
        </w:rPr>
        <w:tab/>
      </w:r>
      <w:r w:rsidR="00A7389E">
        <w:rPr>
          <w:sz w:val="24"/>
          <w:szCs w:val="24"/>
        </w:rPr>
        <w:tab/>
      </w:r>
      <w:r w:rsidRPr="0030588B">
        <w:rPr>
          <w:sz w:val="24"/>
          <w:szCs w:val="24"/>
        </w:rPr>
        <w:t xml:space="preserve">No ocurrirá. </w:t>
      </w:r>
    </w:p>
    <w:p w14:paraId="6208276E" w14:textId="77777777" w:rsidR="003C5857" w:rsidRDefault="003C5857" w:rsidP="00EC2DBE">
      <w:pPr>
        <w:spacing w:line="240" w:lineRule="auto"/>
        <w:ind w:left="4248" w:hanging="4248"/>
        <w:rPr>
          <w:sz w:val="24"/>
          <w:szCs w:val="24"/>
        </w:rPr>
      </w:pPr>
      <w:r w:rsidRPr="0030588B">
        <w:rPr>
          <w:sz w:val="24"/>
          <w:szCs w:val="24"/>
        </w:rPr>
        <w:t xml:space="preserve">Materiales a evitar: </w:t>
      </w:r>
      <w:r>
        <w:rPr>
          <w:sz w:val="24"/>
          <w:szCs w:val="24"/>
        </w:rPr>
        <w:tab/>
      </w:r>
      <w:r w:rsidR="00A7389E">
        <w:rPr>
          <w:sz w:val="24"/>
          <w:szCs w:val="24"/>
        </w:rPr>
        <w:tab/>
      </w:r>
      <w:r w:rsidR="00EC2DBE">
        <w:rPr>
          <w:sz w:val="24"/>
          <w:szCs w:val="24"/>
        </w:rPr>
        <w:t>Ninguno conocido</w:t>
      </w:r>
    </w:p>
    <w:p w14:paraId="6DDD890A" w14:textId="77777777" w:rsidR="003C7835" w:rsidRDefault="003C5857" w:rsidP="00D54D0E">
      <w:pPr>
        <w:spacing w:line="240" w:lineRule="auto"/>
        <w:ind w:left="4950" w:hanging="4950"/>
        <w:rPr>
          <w:sz w:val="24"/>
          <w:szCs w:val="24"/>
        </w:rPr>
      </w:pPr>
      <w:r w:rsidRPr="0030588B">
        <w:rPr>
          <w:sz w:val="24"/>
          <w:szCs w:val="24"/>
        </w:rPr>
        <w:t>Productos</w:t>
      </w:r>
      <w:r>
        <w:rPr>
          <w:sz w:val="24"/>
          <w:szCs w:val="24"/>
        </w:rPr>
        <w:t xml:space="preserve"> de descomposición peligrosos: </w:t>
      </w:r>
      <w:r>
        <w:rPr>
          <w:sz w:val="24"/>
          <w:szCs w:val="24"/>
        </w:rPr>
        <w:tab/>
      </w:r>
      <w:r w:rsidR="00A7389E">
        <w:rPr>
          <w:sz w:val="24"/>
          <w:szCs w:val="24"/>
        </w:rPr>
        <w:tab/>
      </w:r>
      <w:r w:rsidR="00EC2DBE" w:rsidRPr="00EC2DBE">
        <w:rPr>
          <w:sz w:val="24"/>
          <w:szCs w:val="24"/>
        </w:rPr>
        <w:t xml:space="preserve">En caso de incendio y calentamiento, se pueden formar </w:t>
      </w:r>
      <w:r w:rsidR="00D54D0E">
        <w:rPr>
          <w:sz w:val="24"/>
          <w:szCs w:val="24"/>
        </w:rPr>
        <w:t xml:space="preserve">  </w:t>
      </w:r>
      <w:r w:rsidR="00EC2DBE" w:rsidRPr="00EC2DBE">
        <w:rPr>
          <w:sz w:val="24"/>
          <w:szCs w:val="24"/>
        </w:rPr>
        <w:t>vapores/gases nocivos.</w:t>
      </w:r>
    </w:p>
    <w:p w14:paraId="66DF3BEB" w14:textId="77777777" w:rsidR="00EC2DBE" w:rsidRDefault="00EC2DBE" w:rsidP="00EC2DBE">
      <w:pPr>
        <w:spacing w:line="240" w:lineRule="auto"/>
        <w:ind w:left="4248" w:hanging="3536"/>
        <w:rPr>
          <w:sz w:val="24"/>
          <w:szCs w:val="24"/>
          <w:u w:val="single"/>
        </w:rPr>
      </w:pPr>
    </w:p>
    <w:p w14:paraId="1D0A86CE" w14:textId="77777777" w:rsidR="003C5857" w:rsidRDefault="003C5857" w:rsidP="00EC2DBE">
      <w:pPr>
        <w:spacing w:line="240" w:lineRule="auto"/>
        <w:ind w:left="4248" w:hanging="4248"/>
        <w:rPr>
          <w:sz w:val="24"/>
          <w:szCs w:val="24"/>
          <w:u w:val="single"/>
        </w:rPr>
      </w:pPr>
      <w:r w:rsidRPr="00BF72D2">
        <w:rPr>
          <w:sz w:val="24"/>
          <w:szCs w:val="24"/>
        </w:rPr>
        <w:t xml:space="preserve">11. </w:t>
      </w:r>
      <w:r w:rsidRPr="00BF72D2">
        <w:rPr>
          <w:sz w:val="24"/>
          <w:szCs w:val="24"/>
          <w:u w:val="single"/>
        </w:rPr>
        <w:t>INFORMACION TOXICOLÓGICA</w:t>
      </w:r>
    </w:p>
    <w:p w14:paraId="37E25DE9" w14:textId="77777777" w:rsidR="003C5857" w:rsidRDefault="003C5857" w:rsidP="00EC2DBE">
      <w:pPr>
        <w:spacing w:line="240" w:lineRule="auto"/>
        <w:ind w:left="4248" w:hanging="4248"/>
        <w:rPr>
          <w:sz w:val="24"/>
          <w:szCs w:val="24"/>
        </w:rPr>
      </w:pPr>
      <w:r>
        <w:rPr>
          <w:sz w:val="24"/>
          <w:szCs w:val="24"/>
        </w:rPr>
        <w:t>Toxicidad aguda</w:t>
      </w:r>
      <w:r w:rsidR="000A6D54">
        <w:rPr>
          <w:sz w:val="24"/>
          <w:szCs w:val="24"/>
        </w:rPr>
        <w:t xml:space="preserve"> </w:t>
      </w:r>
      <w:r w:rsidRPr="00BF72D2">
        <w:rPr>
          <w:sz w:val="24"/>
          <w:szCs w:val="24"/>
        </w:rPr>
        <w:t xml:space="preserve"> </w:t>
      </w:r>
      <w:r>
        <w:rPr>
          <w:sz w:val="24"/>
          <w:szCs w:val="24"/>
        </w:rPr>
        <w:tab/>
      </w:r>
    </w:p>
    <w:p w14:paraId="02397BA8" w14:textId="77777777" w:rsidR="003C5857" w:rsidRDefault="003C5857" w:rsidP="00EC2DBE">
      <w:pPr>
        <w:spacing w:line="240" w:lineRule="auto"/>
        <w:ind w:left="4248" w:hanging="4248"/>
        <w:rPr>
          <w:sz w:val="24"/>
          <w:szCs w:val="24"/>
        </w:rPr>
      </w:pPr>
      <w:r w:rsidRPr="00BF72D2">
        <w:rPr>
          <w:sz w:val="24"/>
          <w:szCs w:val="24"/>
        </w:rPr>
        <w:t>Oral DL50 rata:</w:t>
      </w:r>
      <w:r>
        <w:rPr>
          <w:sz w:val="24"/>
          <w:szCs w:val="24"/>
        </w:rPr>
        <w:tab/>
      </w:r>
      <w:r w:rsidR="00D54D0E">
        <w:rPr>
          <w:sz w:val="24"/>
          <w:szCs w:val="24"/>
        </w:rPr>
        <w:tab/>
      </w:r>
      <w:r w:rsidR="00BE1539">
        <w:rPr>
          <w:sz w:val="24"/>
          <w:szCs w:val="24"/>
        </w:rPr>
        <w:t>No hay datos disponibles</w:t>
      </w:r>
    </w:p>
    <w:p w14:paraId="72497E7F" w14:textId="77777777" w:rsidR="003C5857" w:rsidRDefault="003C5857" w:rsidP="00EC2DBE">
      <w:pPr>
        <w:spacing w:line="240" w:lineRule="auto"/>
        <w:ind w:left="4248" w:hanging="4248"/>
        <w:rPr>
          <w:sz w:val="24"/>
          <w:szCs w:val="24"/>
        </w:rPr>
      </w:pPr>
      <w:r w:rsidRPr="00BF72D2">
        <w:rPr>
          <w:sz w:val="24"/>
          <w:szCs w:val="24"/>
        </w:rPr>
        <w:t xml:space="preserve">Dermal DL50 conejo: </w:t>
      </w:r>
      <w:r>
        <w:rPr>
          <w:sz w:val="24"/>
          <w:szCs w:val="24"/>
        </w:rPr>
        <w:tab/>
      </w:r>
      <w:r w:rsidR="00D54D0E">
        <w:rPr>
          <w:sz w:val="24"/>
          <w:szCs w:val="24"/>
        </w:rPr>
        <w:tab/>
      </w:r>
      <w:r w:rsidR="0053762F">
        <w:rPr>
          <w:sz w:val="24"/>
          <w:szCs w:val="24"/>
        </w:rPr>
        <w:t>&lt;</w:t>
      </w:r>
      <w:r w:rsidR="009D433F">
        <w:rPr>
          <w:sz w:val="24"/>
          <w:szCs w:val="24"/>
        </w:rPr>
        <w:t>1153</w:t>
      </w:r>
      <w:r w:rsidRPr="00BF72D2">
        <w:rPr>
          <w:sz w:val="24"/>
          <w:szCs w:val="24"/>
        </w:rPr>
        <w:t xml:space="preserve"> mg/Kg</w:t>
      </w:r>
    </w:p>
    <w:p w14:paraId="0886BD43" w14:textId="77777777" w:rsidR="003C5857" w:rsidRDefault="003C5857" w:rsidP="00EC2DBE">
      <w:pPr>
        <w:spacing w:line="240" w:lineRule="auto"/>
        <w:ind w:left="4248" w:hanging="4248"/>
        <w:rPr>
          <w:sz w:val="24"/>
          <w:szCs w:val="24"/>
        </w:rPr>
      </w:pPr>
      <w:r w:rsidRPr="00BF72D2">
        <w:rPr>
          <w:sz w:val="24"/>
          <w:szCs w:val="24"/>
        </w:rPr>
        <w:t xml:space="preserve">Ocular conejo:  </w:t>
      </w:r>
      <w:r>
        <w:rPr>
          <w:sz w:val="24"/>
          <w:szCs w:val="24"/>
        </w:rPr>
        <w:tab/>
      </w:r>
      <w:r w:rsidR="00D54D0E">
        <w:rPr>
          <w:sz w:val="24"/>
          <w:szCs w:val="24"/>
        </w:rPr>
        <w:tab/>
      </w:r>
      <w:r w:rsidR="00BE1539">
        <w:rPr>
          <w:sz w:val="24"/>
          <w:szCs w:val="24"/>
        </w:rPr>
        <w:t xml:space="preserve">In vitro (0,5 - 4 </w:t>
      </w:r>
      <w:proofErr w:type="spellStart"/>
      <w:r w:rsidR="00BE1539">
        <w:rPr>
          <w:sz w:val="24"/>
          <w:szCs w:val="24"/>
        </w:rPr>
        <w:t>h</w:t>
      </w:r>
      <w:r w:rsidR="00BE1539" w:rsidRPr="00BE1539">
        <w:rPr>
          <w:sz w:val="24"/>
          <w:szCs w:val="24"/>
        </w:rPr>
        <w:t>s</w:t>
      </w:r>
      <w:proofErr w:type="spellEnd"/>
      <w:r w:rsidR="00BE1539">
        <w:rPr>
          <w:sz w:val="24"/>
          <w:szCs w:val="24"/>
        </w:rPr>
        <w:t>.</w:t>
      </w:r>
      <w:r w:rsidR="00BE1539" w:rsidRPr="00BE1539">
        <w:rPr>
          <w:sz w:val="24"/>
          <w:szCs w:val="24"/>
        </w:rPr>
        <w:t>): Corrosivo</w:t>
      </w:r>
    </w:p>
    <w:p w14:paraId="341765C5" w14:textId="77777777" w:rsidR="003C5857" w:rsidRPr="00BF72D2" w:rsidRDefault="00BE1539" w:rsidP="00EC2DBE">
      <w:pPr>
        <w:spacing w:line="240" w:lineRule="auto"/>
        <w:ind w:left="4248" w:hanging="4248"/>
        <w:rPr>
          <w:sz w:val="24"/>
          <w:szCs w:val="24"/>
        </w:rPr>
      </w:pPr>
      <w:r>
        <w:rPr>
          <w:sz w:val="24"/>
          <w:szCs w:val="24"/>
        </w:rPr>
        <w:t>Inhalación</w:t>
      </w:r>
      <w:r w:rsidR="003C5857" w:rsidRPr="00BF72D2">
        <w:rPr>
          <w:sz w:val="24"/>
          <w:szCs w:val="24"/>
        </w:rPr>
        <w:t>:</w:t>
      </w:r>
      <w:r w:rsidR="003C5857">
        <w:rPr>
          <w:sz w:val="24"/>
          <w:szCs w:val="24"/>
        </w:rPr>
        <w:tab/>
      </w:r>
      <w:r w:rsidR="00D54D0E">
        <w:rPr>
          <w:sz w:val="24"/>
          <w:szCs w:val="24"/>
        </w:rPr>
        <w:tab/>
      </w:r>
      <w:r>
        <w:rPr>
          <w:sz w:val="24"/>
          <w:szCs w:val="24"/>
        </w:rPr>
        <w:t>No hay datos disponibles</w:t>
      </w:r>
    </w:p>
    <w:p w14:paraId="00A7F36A" w14:textId="77777777" w:rsidR="003C5857" w:rsidRDefault="00BE1539" w:rsidP="00EC2DBE">
      <w:pPr>
        <w:spacing w:line="240" w:lineRule="auto"/>
        <w:ind w:left="4248" w:hanging="4248"/>
        <w:rPr>
          <w:sz w:val="24"/>
          <w:szCs w:val="24"/>
        </w:rPr>
      </w:pPr>
      <w:r>
        <w:rPr>
          <w:sz w:val="24"/>
          <w:szCs w:val="24"/>
        </w:rPr>
        <w:t xml:space="preserve"> </w:t>
      </w:r>
    </w:p>
    <w:p w14:paraId="4631C981" w14:textId="77777777" w:rsidR="003C5857" w:rsidRDefault="003C5857" w:rsidP="00EC2DBE">
      <w:pPr>
        <w:spacing w:line="240" w:lineRule="auto"/>
        <w:ind w:left="4248" w:hanging="4248"/>
        <w:rPr>
          <w:sz w:val="24"/>
          <w:szCs w:val="24"/>
        </w:rPr>
      </w:pPr>
      <w:r w:rsidRPr="00BF72D2">
        <w:rPr>
          <w:sz w:val="24"/>
          <w:szCs w:val="24"/>
        </w:rPr>
        <w:t xml:space="preserve">No se prevé que sea sensibilizante. </w:t>
      </w:r>
    </w:p>
    <w:p w14:paraId="7F0C22D7" w14:textId="77777777" w:rsidR="003C5857" w:rsidRDefault="003C5857" w:rsidP="00EC2DBE">
      <w:pPr>
        <w:spacing w:line="240" w:lineRule="auto"/>
        <w:ind w:left="4248" w:hanging="4248"/>
        <w:rPr>
          <w:sz w:val="24"/>
          <w:szCs w:val="24"/>
        </w:rPr>
      </w:pPr>
      <w:r w:rsidRPr="00BF72D2">
        <w:rPr>
          <w:sz w:val="24"/>
          <w:szCs w:val="24"/>
        </w:rPr>
        <w:t>No es mutag</w:t>
      </w:r>
      <w:r w:rsidR="000A6D54">
        <w:rPr>
          <w:sz w:val="24"/>
          <w:szCs w:val="24"/>
        </w:rPr>
        <w:t>é</w:t>
      </w:r>
      <w:r w:rsidRPr="00BF72D2">
        <w:rPr>
          <w:sz w:val="24"/>
          <w:szCs w:val="24"/>
        </w:rPr>
        <w:t xml:space="preserve">nico ni carcinógeno. </w:t>
      </w:r>
    </w:p>
    <w:p w14:paraId="0FA19AA1" w14:textId="77777777" w:rsidR="003C5857" w:rsidRDefault="003C5857" w:rsidP="00EC2DBE">
      <w:pPr>
        <w:spacing w:line="240" w:lineRule="auto"/>
        <w:ind w:left="4248" w:hanging="4248"/>
        <w:rPr>
          <w:sz w:val="24"/>
          <w:szCs w:val="24"/>
        </w:rPr>
      </w:pPr>
      <w:r w:rsidRPr="00BF72D2">
        <w:rPr>
          <w:sz w:val="24"/>
          <w:szCs w:val="24"/>
        </w:rPr>
        <w:t>No se prevé que afecte la fertilidad.</w:t>
      </w:r>
    </w:p>
    <w:p w14:paraId="45B5C42A" w14:textId="77777777" w:rsidR="003C5857" w:rsidRDefault="003C5857" w:rsidP="00EC2DBE">
      <w:pPr>
        <w:spacing w:line="240" w:lineRule="auto"/>
        <w:ind w:left="4248" w:hanging="3536"/>
        <w:rPr>
          <w:sz w:val="24"/>
          <w:szCs w:val="24"/>
        </w:rPr>
      </w:pPr>
    </w:p>
    <w:p w14:paraId="69336981" w14:textId="77777777" w:rsidR="00BE1539" w:rsidRPr="00BE1539" w:rsidRDefault="00BE1539" w:rsidP="00BE1539">
      <w:pPr>
        <w:spacing w:line="240" w:lineRule="auto"/>
        <w:ind w:left="4248" w:hanging="4248"/>
        <w:rPr>
          <w:sz w:val="24"/>
          <w:szCs w:val="24"/>
          <w:u w:val="single"/>
        </w:rPr>
      </w:pPr>
      <w:r w:rsidRPr="00BF72D2">
        <w:rPr>
          <w:sz w:val="24"/>
          <w:szCs w:val="24"/>
        </w:rPr>
        <w:lastRenderedPageBreak/>
        <w:t xml:space="preserve">11. </w:t>
      </w:r>
      <w:r w:rsidRPr="00BF72D2">
        <w:rPr>
          <w:sz w:val="24"/>
          <w:szCs w:val="24"/>
          <w:u w:val="single"/>
        </w:rPr>
        <w:t xml:space="preserve">INFORMACION </w:t>
      </w:r>
      <w:r>
        <w:rPr>
          <w:sz w:val="24"/>
          <w:szCs w:val="24"/>
          <w:u w:val="single"/>
        </w:rPr>
        <w:t>ECO</w:t>
      </w:r>
      <w:r w:rsidR="00235D39">
        <w:rPr>
          <w:sz w:val="24"/>
          <w:szCs w:val="24"/>
          <w:u w:val="single"/>
        </w:rPr>
        <w:t>LÓGICA</w:t>
      </w:r>
    </w:p>
    <w:p w14:paraId="7463696E" w14:textId="77777777" w:rsidR="003C5857" w:rsidRDefault="003C5857" w:rsidP="00EC2DBE">
      <w:pPr>
        <w:spacing w:line="240" w:lineRule="auto"/>
        <w:ind w:left="-454" w:hanging="3536"/>
        <w:rPr>
          <w:sz w:val="24"/>
          <w:szCs w:val="24"/>
          <w:u w:val="single"/>
        </w:rPr>
      </w:pPr>
      <w:r w:rsidRPr="00997A9D">
        <w:rPr>
          <w:sz w:val="24"/>
          <w:szCs w:val="24"/>
        </w:rPr>
        <w:t xml:space="preserve">12. </w:t>
      </w:r>
      <w:r w:rsidRPr="00D82E16">
        <w:rPr>
          <w:sz w:val="24"/>
          <w:szCs w:val="24"/>
          <w:u w:val="single"/>
        </w:rPr>
        <w:t>INFORMACION ECOLÓGICA</w:t>
      </w:r>
    </w:p>
    <w:p w14:paraId="24D08C8F" w14:textId="77777777" w:rsidR="003C5857" w:rsidRDefault="003C5857" w:rsidP="00235D39">
      <w:pPr>
        <w:spacing w:line="240" w:lineRule="auto"/>
        <w:rPr>
          <w:sz w:val="24"/>
          <w:szCs w:val="24"/>
        </w:rPr>
      </w:pPr>
      <w:r w:rsidRPr="00D82E16">
        <w:rPr>
          <w:sz w:val="24"/>
          <w:szCs w:val="24"/>
        </w:rPr>
        <w:t>Toxicidad aguda</w:t>
      </w:r>
      <w:r w:rsidR="00235D39">
        <w:rPr>
          <w:sz w:val="24"/>
          <w:szCs w:val="24"/>
        </w:rPr>
        <w:t xml:space="preserve"> y crónica</w:t>
      </w:r>
      <w:r w:rsidRPr="00D82E16">
        <w:rPr>
          <w:sz w:val="24"/>
          <w:szCs w:val="24"/>
        </w:rPr>
        <w:t xml:space="preserve"> acuática: </w:t>
      </w:r>
      <w:r>
        <w:rPr>
          <w:sz w:val="24"/>
          <w:szCs w:val="24"/>
        </w:rPr>
        <w:tab/>
      </w:r>
      <w:r>
        <w:rPr>
          <w:sz w:val="24"/>
          <w:szCs w:val="24"/>
        </w:rPr>
        <w:tab/>
      </w:r>
      <w:r w:rsidR="00235D39">
        <w:rPr>
          <w:sz w:val="24"/>
          <w:szCs w:val="24"/>
        </w:rPr>
        <w:t xml:space="preserve">   </w:t>
      </w:r>
      <w:r w:rsidR="00235D39">
        <w:rPr>
          <w:sz w:val="24"/>
          <w:szCs w:val="24"/>
        </w:rPr>
        <w:tab/>
        <w:t>No hay datos disponibles</w:t>
      </w:r>
    </w:p>
    <w:p w14:paraId="6FAD1D7E" w14:textId="77777777" w:rsidR="003C5857" w:rsidRDefault="003C5857" w:rsidP="00EC2DBE">
      <w:pPr>
        <w:spacing w:line="240" w:lineRule="auto"/>
        <w:ind w:left="4241" w:hanging="3536"/>
        <w:rPr>
          <w:sz w:val="24"/>
          <w:szCs w:val="24"/>
        </w:rPr>
      </w:pPr>
    </w:p>
    <w:p w14:paraId="5F5158EB" w14:textId="77777777" w:rsidR="00235D39" w:rsidRDefault="00235D39" w:rsidP="00235D39">
      <w:pPr>
        <w:spacing w:line="240" w:lineRule="auto"/>
        <w:ind w:left="4950" w:hanging="4950"/>
        <w:rPr>
          <w:sz w:val="24"/>
          <w:szCs w:val="24"/>
        </w:rPr>
      </w:pPr>
      <w:r w:rsidRPr="00235D39">
        <w:rPr>
          <w:sz w:val="24"/>
          <w:szCs w:val="24"/>
        </w:rPr>
        <w:t xml:space="preserve">Resultados de la valoración PBT y </w:t>
      </w:r>
      <w:proofErr w:type="spellStart"/>
      <w:r w:rsidRPr="00235D39">
        <w:rPr>
          <w:sz w:val="24"/>
          <w:szCs w:val="24"/>
        </w:rPr>
        <w:t>mPmB</w:t>
      </w:r>
      <w:proofErr w:type="spellEnd"/>
      <w:r w:rsidRPr="00235D39">
        <w:rPr>
          <w:sz w:val="24"/>
          <w:szCs w:val="24"/>
        </w:rPr>
        <w:t>:</w:t>
      </w:r>
      <w:r>
        <w:rPr>
          <w:sz w:val="24"/>
          <w:szCs w:val="24"/>
        </w:rPr>
        <w:tab/>
      </w:r>
      <w:r>
        <w:rPr>
          <w:sz w:val="24"/>
          <w:szCs w:val="24"/>
        </w:rPr>
        <w:tab/>
      </w:r>
      <w:r w:rsidRPr="00235D39">
        <w:rPr>
          <w:sz w:val="24"/>
          <w:szCs w:val="24"/>
        </w:rPr>
        <w:t>No cumple con el criterio PBT (persistente</w:t>
      </w:r>
      <w:r>
        <w:rPr>
          <w:sz w:val="24"/>
          <w:szCs w:val="24"/>
        </w:rPr>
        <w:t xml:space="preserve"> </w:t>
      </w:r>
      <w:r w:rsidRPr="00235D39">
        <w:rPr>
          <w:sz w:val="24"/>
          <w:szCs w:val="24"/>
        </w:rPr>
        <w:t>/</w:t>
      </w:r>
      <w:r>
        <w:rPr>
          <w:sz w:val="24"/>
          <w:szCs w:val="24"/>
        </w:rPr>
        <w:t xml:space="preserve">    </w:t>
      </w:r>
      <w:proofErr w:type="spellStart"/>
      <w:r w:rsidRPr="00235D39">
        <w:rPr>
          <w:sz w:val="24"/>
          <w:szCs w:val="24"/>
        </w:rPr>
        <w:t>bioacumulativo</w:t>
      </w:r>
      <w:proofErr w:type="spellEnd"/>
      <w:r>
        <w:rPr>
          <w:sz w:val="24"/>
          <w:szCs w:val="24"/>
        </w:rPr>
        <w:t xml:space="preserve"> </w:t>
      </w:r>
      <w:r w:rsidRPr="00235D39">
        <w:rPr>
          <w:sz w:val="24"/>
          <w:szCs w:val="24"/>
        </w:rPr>
        <w:t>/</w:t>
      </w:r>
      <w:r>
        <w:rPr>
          <w:sz w:val="24"/>
          <w:szCs w:val="24"/>
        </w:rPr>
        <w:t xml:space="preserve"> </w:t>
      </w:r>
      <w:r w:rsidRPr="00235D39">
        <w:rPr>
          <w:sz w:val="24"/>
          <w:szCs w:val="24"/>
        </w:rPr>
        <w:t xml:space="preserve">tóxico) </w:t>
      </w:r>
    </w:p>
    <w:p w14:paraId="4ECD09CF" w14:textId="77777777" w:rsidR="00235D39" w:rsidRPr="00A27F60" w:rsidRDefault="00235D39" w:rsidP="00B015BD">
      <w:pPr>
        <w:pStyle w:val="Encabezado"/>
        <w:rPr>
          <w:sz w:val="28"/>
          <w:szCs w:val="28"/>
        </w:rPr>
      </w:pPr>
      <w:r>
        <w:t xml:space="preserve">           </w:t>
      </w:r>
    </w:p>
    <w:p w14:paraId="2AFE2D42" w14:textId="77777777" w:rsidR="00235D39" w:rsidRDefault="00235D39" w:rsidP="00235D39">
      <w:pPr>
        <w:spacing w:line="240" w:lineRule="auto"/>
        <w:ind w:left="4950" w:firstLine="6"/>
        <w:rPr>
          <w:sz w:val="24"/>
          <w:szCs w:val="24"/>
        </w:rPr>
      </w:pPr>
    </w:p>
    <w:p w14:paraId="741AF565" w14:textId="77777777" w:rsidR="00235D39" w:rsidRDefault="00235D39" w:rsidP="00D54D0E">
      <w:pPr>
        <w:spacing w:line="240" w:lineRule="auto"/>
        <w:ind w:left="4248"/>
        <w:rPr>
          <w:sz w:val="24"/>
          <w:szCs w:val="24"/>
        </w:rPr>
      </w:pPr>
      <w:r w:rsidRPr="00235D39">
        <w:rPr>
          <w:sz w:val="24"/>
          <w:szCs w:val="24"/>
        </w:rPr>
        <w:t>No cumple con el criterio MPMB (muy persistente</w:t>
      </w:r>
      <w:r>
        <w:rPr>
          <w:sz w:val="24"/>
          <w:szCs w:val="24"/>
        </w:rPr>
        <w:t xml:space="preserve"> </w:t>
      </w:r>
      <w:r w:rsidRPr="00235D39">
        <w:rPr>
          <w:sz w:val="24"/>
          <w:szCs w:val="24"/>
        </w:rPr>
        <w:t>/</w:t>
      </w:r>
      <w:r>
        <w:rPr>
          <w:sz w:val="24"/>
          <w:szCs w:val="24"/>
        </w:rPr>
        <w:t xml:space="preserve"> </w:t>
      </w:r>
      <w:r w:rsidRPr="00235D39">
        <w:rPr>
          <w:sz w:val="24"/>
          <w:szCs w:val="24"/>
        </w:rPr>
        <w:t xml:space="preserve">muy </w:t>
      </w:r>
      <w:r>
        <w:rPr>
          <w:sz w:val="24"/>
          <w:szCs w:val="24"/>
        </w:rPr>
        <w:t xml:space="preserve">    </w:t>
      </w:r>
      <w:proofErr w:type="spellStart"/>
      <w:r w:rsidRPr="00235D39">
        <w:rPr>
          <w:sz w:val="24"/>
          <w:szCs w:val="24"/>
        </w:rPr>
        <w:t>bioacumulativo</w:t>
      </w:r>
      <w:proofErr w:type="spellEnd"/>
      <w:r w:rsidRPr="00235D39">
        <w:rPr>
          <w:sz w:val="24"/>
          <w:szCs w:val="24"/>
        </w:rPr>
        <w:t>)</w:t>
      </w:r>
    </w:p>
    <w:p w14:paraId="49451B47" w14:textId="77777777" w:rsidR="0030588B" w:rsidRPr="00A27F60" w:rsidRDefault="003956E2" w:rsidP="00235D39">
      <w:pPr>
        <w:pStyle w:val="Encabezado"/>
        <w:rPr>
          <w:sz w:val="28"/>
          <w:szCs w:val="28"/>
        </w:rPr>
      </w:pPr>
      <w:r>
        <w:tab/>
      </w:r>
      <w:r w:rsidR="0030588B" w:rsidRPr="00A27F60">
        <w:rPr>
          <w:sz w:val="28"/>
          <w:szCs w:val="28"/>
        </w:rPr>
        <w:t xml:space="preserve"> </w:t>
      </w:r>
    </w:p>
    <w:p w14:paraId="7B3448BC" w14:textId="77777777" w:rsidR="003C7835" w:rsidRPr="00235D39" w:rsidRDefault="00235D39" w:rsidP="00235D39">
      <w:pPr>
        <w:rPr>
          <w:sz w:val="24"/>
          <w:szCs w:val="24"/>
        </w:rPr>
      </w:pPr>
      <w:r w:rsidRPr="00235D39">
        <w:rPr>
          <w:sz w:val="24"/>
          <w:szCs w:val="24"/>
        </w:rPr>
        <w:t>Movilidad en el Suelo:</w:t>
      </w:r>
      <w:r w:rsidR="00D54D0E">
        <w:rPr>
          <w:sz w:val="24"/>
          <w:szCs w:val="24"/>
        </w:rPr>
        <w:tab/>
      </w:r>
      <w:r w:rsidR="00D54D0E">
        <w:rPr>
          <w:sz w:val="24"/>
          <w:szCs w:val="24"/>
        </w:rPr>
        <w:tab/>
      </w:r>
      <w:r w:rsidR="00D54D0E">
        <w:rPr>
          <w:sz w:val="24"/>
          <w:szCs w:val="24"/>
        </w:rPr>
        <w:tab/>
      </w:r>
      <w:r w:rsidRPr="00235D39">
        <w:rPr>
          <w:sz w:val="24"/>
          <w:szCs w:val="24"/>
        </w:rPr>
        <w:t>No hay datos disponibles.</w:t>
      </w:r>
    </w:p>
    <w:p w14:paraId="1FD73B40" w14:textId="77777777" w:rsidR="00235D39" w:rsidRPr="00A27F60" w:rsidRDefault="00235D39" w:rsidP="003C7835">
      <w:pPr>
        <w:rPr>
          <w:sz w:val="28"/>
          <w:szCs w:val="28"/>
        </w:rPr>
      </w:pPr>
    </w:p>
    <w:p w14:paraId="1F08CFE8" w14:textId="77777777" w:rsidR="003C7835" w:rsidRPr="003C7835" w:rsidRDefault="003C7835" w:rsidP="00235D39">
      <w:pPr>
        <w:spacing w:line="240" w:lineRule="auto"/>
        <w:ind w:left="4241" w:hanging="4241"/>
        <w:rPr>
          <w:sz w:val="24"/>
          <w:szCs w:val="24"/>
          <w:u w:val="single"/>
        </w:rPr>
      </w:pPr>
      <w:r>
        <w:rPr>
          <w:sz w:val="24"/>
          <w:szCs w:val="24"/>
        </w:rPr>
        <w:t xml:space="preserve">13. </w:t>
      </w:r>
      <w:r w:rsidRPr="003C7835">
        <w:rPr>
          <w:sz w:val="24"/>
          <w:szCs w:val="24"/>
          <w:u w:val="single"/>
        </w:rPr>
        <w:t>CONSIDERACIONES PARA LA ELIMINACIÓN</w:t>
      </w:r>
    </w:p>
    <w:p w14:paraId="301CBFF7" w14:textId="77777777" w:rsidR="005718D9" w:rsidRPr="003C7835" w:rsidRDefault="003C7835" w:rsidP="00235D39">
      <w:pPr>
        <w:spacing w:line="240" w:lineRule="auto"/>
        <w:ind w:left="4241" w:hanging="4241"/>
        <w:rPr>
          <w:sz w:val="24"/>
          <w:szCs w:val="24"/>
        </w:rPr>
      </w:pPr>
      <w:r w:rsidRPr="003C7835">
        <w:rPr>
          <w:sz w:val="24"/>
          <w:szCs w:val="24"/>
        </w:rPr>
        <w:t xml:space="preserve">Métodos de eliminación: </w:t>
      </w:r>
      <w:r>
        <w:rPr>
          <w:sz w:val="24"/>
          <w:szCs w:val="24"/>
        </w:rPr>
        <w:tab/>
      </w:r>
      <w:r w:rsidR="00D54D0E">
        <w:rPr>
          <w:sz w:val="24"/>
          <w:szCs w:val="24"/>
        </w:rPr>
        <w:tab/>
      </w:r>
      <w:r w:rsidRPr="003C7835">
        <w:rPr>
          <w:sz w:val="24"/>
          <w:szCs w:val="24"/>
        </w:rPr>
        <w:t>El product</w:t>
      </w:r>
      <w:r>
        <w:rPr>
          <w:sz w:val="24"/>
          <w:szCs w:val="24"/>
        </w:rPr>
        <w:t>o con</w:t>
      </w:r>
      <w:r w:rsidRPr="003C7835">
        <w:rPr>
          <w:sz w:val="24"/>
          <w:szCs w:val="24"/>
        </w:rPr>
        <w:t>taminado y los mate</w:t>
      </w:r>
      <w:r>
        <w:rPr>
          <w:sz w:val="24"/>
          <w:szCs w:val="24"/>
        </w:rPr>
        <w:t>riales utilizados en la limpiez</w:t>
      </w:r>
      <w:r w:rsidRPr="003C7835">
        <w:rPr>
          <w:sz w:val="24"/>
          <w:szCs w:val="24"/>
        </w:rPr>
        <w:t>a y recolección de derrames</w:t>
      </w:r>
      <w:r>
        <w:rPr>
          <w:sz w:val="24"/>
          <w:szCs w:val="24"/>
        </w:rPr>
        <w:t xml:space="preserve"> y pérdidas deberán ser desecha</w:t>
      </w:r>
      <w:r w:rsidRPr="003C7835">
        <w:rPr>
          <w:sz w:val="24"/>
          <w:szCs w:val="24"/>
        </w:rPr>
        <w:t xml:space="preserve">dos por </w:t>
      </w:r>
      <w:r w:rsidR="005718D9" w:rsidRPr="003C7835">
        <w:rPr>
          <w:sz w:val="24"/>
          <w:szCs w:val="24"/>
        </w:rPr>
        <w:t xml:space="preserve">una firma especializada en la destrucción de residuos especiales. Consultar a </w:t>
      </w:r>
      <w:r w:rsidR="005718D9">
        <w:rPr>
          <w:sz w:val="24"/>
          <w:szCs w:val="24"/>
        </w:rPr>
        <w:t xml:space="preserve">las autoridades locales acerca </w:t>
      </w:r>
      <w:r w:rsidR="005718D9" w:rsidRPr="003C7835">
        <w:rPr>
          <w:sz w:val="24"/>
          <w:szCs w:val="24"/>
        </w:rPr>
        <w:t xml:space="preserve">de la manera apropiada para disponer de este material. </w:t>
      </w:r>
    </w:p>
    <w:p w14:paraId="59FD218C" w14:textId="77777777" w:rsidR="00EA0BB7" w:rsidRPr="00EA0BB7" w:rsidRDefault="005718D9" w:rsidP="00EA0BB7">
      <w:pPr>
        <w:spacing w:line="240" w:lineRule="auto"/>
        <w:ind w:left="4241" w:hanging="4241"/>
        <w:rPr>
          <w:sz w:val="24"/>
          <w:szCs w:val="24"/>
        </w:rPr>
      </w:pPr>
      <w:r w:rsidRPr="003C7835">
        <w:rPr>
          <w:sz w:val="24"/>
          <w:szCs w:val="24"/>
        </w:rPr>
        <w:t xml:space="preserve">Eliminación de los envases: </w:t>
      </w:r>
      <w:r>
        <w:rPr>
          <w:sz w:val="24"/>
          <w:szCs w:val="24"/>
        </w:rPr>
        <w:tab/>
      </w:r>
      <w:r w:rsidR="00EA0BB7" w:rsidRPr="00EA0BB7">
        <w:rPr>
          <w:sz w:val="24"/>
          <w:szCs w:val="24"/>
        </w:rPr>
        <w:t>Las directrices medioambientales, vertido de químicos y aguas de lavado, tratamiento de residuos y condiciones para la eliminación de químicos y sus embalajes pueden variar de un país a otro. Por lo tanto, deberán respetarse las normativas locales. Cuando este producto o su embalaje contaminado deba de ser eliminado como residuo, contacte a un gestor autorizado. Puede ser vertido a los desagües si las normativas locales lo permiten.</w:t>
      </w:r>
    </w:p>
    <w:p w14:paraId="5EFCE840" w14:textId="77777777" w:rsidR="005718D9" w:rsidRDefault="00EA0BB7" w:rsidP="00EA0BB7">
      <w:pPr>
        <w:spacing w:line="240" w:lineRule="auto"/>
        <w:ind w:left="4241" w:firstLine="7"/>
        <w:rPr>
          <w:sz w:val="24"/>
          <w:szCs w:val="24"/>
        </w:rPr>
      </w:pPr>
      <w:r w:rsidRPr="00EA0BB7">
        <w:rPr>
          <w:sz w:val="24"/>
          <w:szCs w:val="24"/>
        </w:rPr>
        <w:t>Como el embalaje puede estar contaminado con r</w:t>
      </w:r>
      <w:r>
        <w:rPr>
          <w:sz w:val="24"/>
          <w:szCs w:val="24"/>
        </w:rPr>
        <w:t>esiduos del producto, observe</w:t>
      </w:r>
      <w:r w:rsidRPr="00EA0BB7">
        <w:rPr>
          <w:sz w:val="24"/>
          <w:szCs w:val="24"/>
        </w:rPr>
        <w:t xml:space="preserve"> las instrucciones de la etiqueta, incluso estando el contenedor vacío. No reutilice el contenedor vacío sin limpiarlo adecuadamente Las precauciones de la etiqueta también son aplicables si el contenedor está vacío</w:t>
      </w:r>
    </w:p>
    <w:p w14:paraId="2766CAC6" w14:textId="77777777" w:rsidR="00EA0BB7" w:rsidRDefault="00EA0BB7" w:rsidP="00235D39">
      <w:pPr>
        <w:spacing w:line="240" w:lineRule="auto"/>
        <w:ind w:left="4241" w:hanging="4241"/>
        <w:rPr>
          <w:sz w:val="24"/>
          <w:szCs w:val="24"/>
        </w:rPr>
      </w:pPr>
    </w:p>
    <w:p w14:paraId="2D7DDA82" w14:textId="77777777" w:rsidR="005718D9" w:rsidRDefault="005718D9" w:rsidP="00235D39">
      <w:pPr>
        <w:spacing w:line="240" w:lineRule="auto"/>
        <w:ind w:left="4241" w:hanging="4241"/>
        <w:rPr>
          <w:sz w:val="24"/>
          <w:szCs w:val="24"/>
          <w:u w:val="single"/>
        </w:rPr>
      </w:pPr>
      <w:r>
        <w:rPr>
          <w:sz w:val="24"/>
          <w:szCs w:val="24"/>
        </w:rPr>
        <w:t xml:space="preserve">14. </w:t>
      </w:r>
      <w:r w:rsidRPr="00627A97">
        <w:rPr>
          <w:sz w:val="24"/>
          <w:szCs w:val="24"/>
          <w:u w:val="single"/>
        </w:rPr>
        <w:t>INFORMACIÓN RELATIVA AL TRANSPORTE</w:t>
      </w:r>
    </w:p>
    <w:tbl>
      <w:tblPr>
        <w:tblW w:w="17644" w:type="dxa"/>
        <w:tblInd w:w="142" w:type="dxa"/>
        <w:tblBorders>
          <w:top w:val="nil"/>
          <w:left w:val="nil"/>
          <w:bottom w:val="nil"/>
          <w:right w:val="nil"/>
        </w:tblBorders>
        <w:tblLayout w:type="fixed"/>
        <w:tblLook w:val="0000" w:firstRow="0" w:lastRow="0" w:firstColumn="0" w:lastColumn="0" w:noHBand="0" w:noVBand="0"/>
      </w:tblPr>
      <w:tblGrid>
        <w:gridCol w:w="9923"/>
        <w:gridCol w:w="7721"/>
      </w:tblGrid>
      <w:tr w:rsidR="00EA0BB7" w:rsidRPr="00EA0BB7" w14:paraId="2A49E138" w14:textId="77777777" w:rsidTr="00B23621">
        <w:trPr>
          <w:trHeight w:val="93"/>
        </w:trPr>
        <w:tc>
          <w:tcPr>
            <w:tcW w:w="9923" w:type="dxa"/>
          </w:tcPr>
          <w:p w14:paraId="50347921" w14:textId="77777777" w:rsidR="00EA0BB7" w:rsidRDefault="00EA0BB7" w:rsidP="00EA0BB7">
            <w:pPr>
              <w:autoSpaceDE w:val="0"/>
              <w:autoSpaceDN w:val="0"/>
              <w:adjustRightInd w:val="0"/>
              <w:spacing w:after="0" w:line="240" w:lineRule="auto"/>
              <w:rPr>
                <w:rFonts w:cs="Arial"/>
                <w:color w:val="000000"/>
                <w:sz w:val="24"/>
                <w:szCs w:val="24"/>
              </w:rPr>
            </w:pPr>
            <w:r w:rsidRPr="00EA0BB7">
              <w:rPr>
                <w:rFonts w:cs="Arial"/>
                <w:color w:val="000000"/>
                <w:sz w:val="24"/>
                <w:szCs w:val="24"/>
              </w:rPr>
              <w:t xml:space="preserve">Número ONU: </w:t>
            </w:r>
            <w:r w:rsidR="00297696">
              <w:rPr>
                <w:rFonts w:cs="Arial"/>
                <w:color w:val="000000"/>
                <w:sz w:val="24"/>
                <w:szCs w:val="24"/>
              </w:rPr>
              <w:t>N/A</w:t>
            </w:r>
          </w:p>
          <w:p w14:paraId="0817C0E8" w14:textId="77777777" w:rsidR="0016603D" w:rsidRPr="00EA0BB7" w:rsidRDefault="0016603D" w:rsidP="00EA0BB7">
            <w:pPr>
              <w:autoSpaceDE w:val="0"/>
              <w:autoSpaceDN w:val="0"/>
              <w:adjustRightInd w:val="0"/>
              <w:spacing w:after="0" w:line="240" w:lineRule="auto"/>
              <w:rPr>
                <w:rFonts w:cs="Arial"/>
                <w:color w:val="000000"/>
                <w:sz w:val="24"/>
                <w:szCs w:val="24"/>
              </w:rPr>
            </w:pPr>
          </w:p>
        </w:tc>
        <w:tc>
          <w:tcPr>
            <w:tcW w:w="7721" w:type="dxa"/>
          </w:tcPr>
          <w:p w14:paraId="12503690" w14:textId="77777777" w:rsidR="00EA0BB7" w:rsidRPr="00EA0BB7" w:rsidRDefault="0016603D" w:rsidP="00EA0BB7">
            <w:pPr>
              <w:autoSpaceDE w:val="0"/>
              <w:autoSpaceDN w:val="0"/>
              <w:adjustRightInd w:val="0"/>
              <w:spacing w:after="0" w:line="240" w:lineRule="auto"/>
              <w:rPr>
                <w:rFonts w:cs="Arial"/>
                <w:color w:val="000000"/>
                <w:sz w:val="24"/>
                <w:szCs w:val="24"/>
              </w:rPr>
            </w:pPr>
            <w:r>
              <w:rPr>
                <w:rFonts w:cs="Arial"/>
                <w:color w:val="000000"/>
                <w:sz w:val="24"/>
                <w:szCs w:val="24"/>
              </w:rPr>
              <w:t xml:space="preserve"> </w:t>
            </w:r>
          </w:p>
        </w:tc>
      </w:tr>
      <w:tr w:rsidR="00EA0BB7" w:rsidRPr="00EA0BB7" w14:paraId="79736C2C" w14:textId="77777777" w:rsidTr="00B23621">
        <w:trPr>
          <w:trHeight w:val="226"/>
        </w:trPr>
        <w:tc>
          <w:tcPr>
            <w:tcW w:w="9923" w:type="dxa"/>
          </w:tcPr>
          <w:p w14:paraId="6F51EFF1" w14:textId="77777777" w:rsidR="00EA0BB7" w:rsidRPr="00EA0BB7" w:rsidRDefault="00EA0BB7" w:rsidP="00A038DA">
            <w:pPr>
              <w:autoSpaceDE w:val="0"/>
              <w:autoSpaceDN w:val="0"/>
              <w:adjustRightInd w:val="0"/>
              <w:spacing w:after="0" w:line="240" w:lineRule="auto"/>
              <w:rPr>
                <w:rFonts w:cs="Arial"/>
                <w:color w:val="000000"/>
                <w:sz w:val="24"/>
                <w:szCs w:val="24"/>
              </w:rPr>
            </w:pPr>
            <w:r w:rsidRPr="00EA0BB7">
              <w:rPr>
                <w:rFonts w:cs="Arial"/>
                <w:color w:val="000000"/>
                <w:sz w:val="24"/>
                <w:szCs w:val="24"/>
              </w:rPr>
              <w:t xml:space="preserve">Designación Oficial de Transporte de las Naciones Unidas: </w:t>
            </w:r>
            <w:proofErr w:type="spellStart"/>
            <w:r w:rsidR="00297696">
              <w:rPr>
                <w:rFonts w:cs="Arial"/>
                <w:color w:val="000000"/>
                <w:sz w:val="24"/>
                <w:szCs w:val="24"/>
              </w:rPr>
              <w:t>Soluciòn</w:t>
            </w:r>
            <w:proofErr w:type="spellEnd"/>
            <w:r w:rsidR="00297696">
              <w:rPr>
                <w:rFonts w:cs="Arial"/>
                <w:color w:val="000000"/>
                <w:sz w:val="24"/>
                <w:szCs w:val="24"/>
              </w:rPr>
              <w:t xml:space="preserve"> de </w:t>
            </w:r>
            <w:r w:rsidR="00A038DA">
              <w:rPr>
                <w:rFonts w:cs="Arial"/>
                <w:color w:val="000000"/>
                <w:sz w:val="24"/>
                <w:szCs w:val="24"/>
              </w:rPr>
              <w:t>silicato de Sodio</w:t>
            </w:r>
          </w:p>
        </w:tc>
        <w:tc>
          <w:tcPr>
            <w:tcW w:w="7721" w:type="dxa"/>
          </w:tcPr>
          <w:p w14:paraId="356EDF25" w14:textId="77777777" w:rsidR="00EA0BB7" w:rsidRPr="00EA0BB7" w:rsidRDefault="0016603D" w:rsidP="00EA0BB7">
            <w:pPr>
              <w:autoSpaceDE w:val="0"/>
              <w:autoSpaceDN w:val="0"/>
              <w:adjustRightInd w:val="0"/>
              <w:spacing w:after="0" w:line="240" w:lineRule="auto"/>
              <w:rPr>
                <w:rFonts w:cs="Arial"/>
                <w:color w:val="000000"/>
                <w:sz w:val="24"/>
                <w:szCs w:val="24"/>
              </w:rPr>
            </w:pPr>
            <w:r>
              <w:rPr>
                <w:rFonts w:cs="Arial"/>
                <w:color w:val="000000"/>
                <w:sz w:val="24"/>
                <w:szCs w:val="24"/>
              </w:rPr>
              <w:t xml:space="preserve"> </w:t>
            </w:r>
            <w:r w:rsidR="00EA0BB7" w:rsidRPr="00EA0BB7">
              <w:rPr>
                <w:rFonts w:cs="Arial"/>
                <w:color w:val="000000"/>
                <w:sz w:val="24"/>
                <w:szCs w:val="24"/>
              </w:rPr>
              <w:t xml:space="preserve"> </w:t>
            </w:r>
          </w:p>
        </w:tc>
      </w:tr>
      <w:tr w:rsidR="00EA0BB7" w:rsidRPr="00EA0BB7" w14:paraId="7216A2AA" w14:textId="77777777" w:rsidTr="00B23621">
        <w:trPr>
          <w:trHeight w:val="225"/>
        </w:trPr>
        <w:tc>
          <w:tcPr>
            <w:tcW w:w="9923" w:type="dxa"/>
          </w:tcPr>
          <w:p w14:paraId="5C09DD1A" w14:textId="77777777" w:rsidR="0016603D" w:rsidRDefault="0016603D" w:rsidP="00EA0BB7">
            <w:pPr>
              <w:autoSpaceDE w:val="0"/>
              <w:autoSpaceDN w:val="0"/>
              <w:adjustRightInd w:val="0"/>
              <w:spacing w:after="0" w:line="240" w:lineRule="auto"/>
              <w:rPr>
                <w:rFonts w:cs="Arial"/>
                <w:color w:val="000000"/>
                <w:sz w:val="24"/>
                <w:szCs w:val="24"/>
              </w:rPr>
            </w:pPr>
          </w:p>
          <w:p w14:paraId="017417E0" w14:textId="77777777" w:rsidR="00EA0BB7" w:rsidRPr="00EA0BB7" w:rsidRDefault="00EA0BB7" w:rsidP="00A038DA">
            <w:pPr>
              <w:autoSpaceDE w:val="0"/>
              <w:autoSpaceDN w:val="0"/>
              <w:adjustRightInd w:val="0"/>
              <w:spacing w:after="0" w:line="240" w:lineRule="auto"/>
              <w:rPr>
                <w:rFonts w:cs="Arial"/>
                <w:color w:val="000000"/>
                <w:sz w:val="24"/>
                <w:szCs w:val="24"/>
              </w:rPr>
            </w:pPr>
            <w:r w:rsidRPr="00EA0BB7">
              <w:rPr>
                <w:rFonts w:cs="Arial"/>
                <w:color w:val="000000"/>
                <w:sz w:val="24"/>
                <w:szCs w:val="24"/>
              </w:rPr>
              <w:t>Clase(s) de Peligro para</w:t>
            </w:r>
            <w:r>
              <w:rPr>
                <w:rFonts w:cs="Arial"/>
                <w:color w:val="000000"/>
                <w:sz w:val="24"/>
                <w:szCs w:val="24"/>
              </w:rPr>
              <w:t xml:space="preserve"> </w:t>
            </w:r>
            <w:r w:rsidRPr="00EA0BB7">
              <w:rPr>
                <w:rFonts w:cs="Arial"/>
                <w:color w:val="000000"/>
                <w:sz w:val="24"/>
                <w:szCs w:val="24"/>
              </w:rPr>
              <w:t>el Transporte</w:t>
            </w:r>
            <w:r w:rsidR="0016603D">
              <w:rPr>
                <w:rFonts w:cs="Arial"/>
                <w:color w:val="000000"/>
                <w:sz w:val="24"/>
                <w:szCs w:val="24"/>
              </w:rPr>
              <w:t>:</w:t>
            </w:r>
            <w:r w:rsidRPr="00EA0BB7">
              <w:rPr>
                <w:rFonts w:cs="Arial"/>
                <w:color w:val="000000"/>
                <w:sz w:val="24"/>
                <w:szCs w:val="24"/>
              </w:rPr>
              <w:t xml:space="preserve"> </w:t>
            </w:r>
          </w:p>
        </w:tc>
        <w:tc>
          <w:tcPr>
            <w:tcW w:w="7721" w:type="dxa"/>
          </w:tcPr>
          <w:p w14:paraId="5DC48F4A" w14:textId="77777777" w:rsidR="0016603D" w:rsidRDefault="0016603D" w:rsidP="00EA0BB7">
            <w:pPr>
              <w:autoSpaceDE w:val="0"/>
              <w:autoSpaceDN w:val="0"/>
              <w:adjustRightInd w:val="0"/>
              <w:spacing w:after="0" w:line="240" w:lineRule="auto"/>
              <w:rPr>
                <w:rFonts w:cs="Arial"/>
                <w:color w:val="000000"/>
                <w:sz w:val="24"/>
                <w:szCs w:val="24"/>
              </w:rPr>
            </w:pPr>
          </w:p>
          <w:p w14:paraId="58B9FC73" w14:textId="77777777" w:rsidR="00EA0BB7" w:rsidRPr="00EA0BB7" w:rsidRDefault="0016603D" w:rsidP="0016603D">
            <w:pPr>
              <w:autoSpaceDE w:val="0"/>
              <w:autoSpaceDN w:val="0"/>
              <w:adjustRightInd w:val="0"/>
              <w:spacing w:after="0" w:line="240" w:lineRule="auto"/>
              <w:ind w:left="36"/>
              <w:rPr>
                <w:rFonts w:cs="Arial"/>
                <w:color w:val="000000"/>
                <w:sz w:val="24"/>
                <w:szCs w:val="24"/>
              </w:rPr>
            </w:pPr>
            <w:r>
              <w:rPr>
                <w:rFonts w:cs="Arial"/>
                <w:color w:val="000000"/>
                <w:sz w:val="24"/>
                <w:szCs w:val="24"/>
              </w:rPr>
              <w:t xml:space="preserve"> </w:t>
            </w:r>
            <w:r w:rsidR="00EA0BB7" w:rsidRPr="00EA0BB7">
              <w:rPr>
                <w:rFonts w:cs="Arial"/>
                <w:color w:val="000000"/>
                <w:sz w:val="24"/>
                <w:szCs w:val="24"/>
              </w:rPr>
              <w:t xml:space="preserve"> </w:t>
            </w:r>
          </w:p>
        </w:tc>
      </w:tr>
      <w:tr w:rsidR="00EA0BB7" w:rsidRPr="00EA0BB7" w14:paraId="213001DD" w14:textId="77777777" w:rsidTr="00B23621">
        <w:trPr>
          <w:trHeight w:val="3976"/>
        </w:trPr>
        <w:tc>
          <w:tcPr>
            <w:tcW w:w="9923" w:type="dxa"/>
          </w:tcPr>
          <w:p w14:paraId="696B3A42" w14:textId="77777777" w:rsidR="00EA0BB7" w:rsidRDefault="00EA0BB7" w:rsidP="00B23621">
            <w:pPr>
              <w:pStyle w:val="Encabezado"/>
              <w:rPr>
                <w:rFonts w:cs="Arial"/>
                <w:color w:val="000000"/>
                <w:sz w:val="24"/>
                <w:szCs w:val="24"/>
              </w:rPr>
            </w:pPr>
            <w:r w:rsidRPr="00EA0BB7">
              <w:rPr>
                <w:rFonts w:cs="Arial"/>
                <w:color w:val="000000"/>
                <w:sz w:val="24"/>
                <w:szCs w:val="24"/>
              </w:rPr>
              <w:lastRenderedPageBreak/>
              <w:t xml:space="preserve">Grupo de Embalaje: </w:t>
            </w:r>
            <w:r w:rsidR="00A038DA">
              <w:rPr>
                <w:rFonts w:cs="Arial"/>
                <w:color w:val="000000"/>
                <w:sz w:val="24"/>
                <w:szCs w:val="24"/>
              </w:rPr>
              <w:t>II</w:t>
            </w:r>
          </w:p>
          <w:p w14:paraId="51A6E266" w14:textId="77777777" w:rsidR="00B23621" w:rsidRDefault="00B23621" w:rsidP="00B23621">
            <w:pPr>
              <w:spacing w:line="240" w:lineRule="auto"/>
              <w:rPr>
                <w:sz w:val="24"/>
                <w:szCs w:val="24"/>
              </w:rPr>
            </w:pPr>
          </w:p>
          <w:p w14:paraId="0A483687" w14:textId="77777777" w:rsidR="00B23621" w:rsidRDefault="00B23621" w:rsidP="00B23621">
            <w:pPr>
              <w:spacing w:line="240" w:lineRule="auto"/>
              <w:rPr>
                <w:sz w:val="24"/>
                <w:szCs w:val="24"/>
                <w:u w:val="single"/>
              </w:rPr>
            </w:pPr>
            <w:r w:rsidRPr="00627A97">
              <w:rPr>
                <w:sz w:val="24"/>
                <w:szCs w:val="24"/>
              </w:rPr>
              <w:t xml:space="preserve">15. </w:t>
            </w:r>
            <w:r w:rsidRPr="00627A97">
              <w:rPr>
                <w:sz w:val="24"/>
                <w:szCs w:val="24"/>
                <w:u w:val="single"/>
              </w:rPr>
              <w:t>INFORMACIÓN REGLAMENTARIA</w:t>
            </w:r>
          </w:p>
          <w:p w14:paraId="0F6099DC" w14:textId="77777777" w:rsidR="00B23621" w:rsidRPr="00DC36C2" w:rsidRDefault="00B23621" w:rsidP="00B23621">
            <w:pPr>
              <w:spacing w:line="240" w:lineRule="auto"/>
              <w:ind w:hanging="4241"/>
              <w:jc w:val="center"/>
              <w:rPr>
                <w:sz w:val="24"/>
                <w:szCs w:val="24"/>
              </w:rPr>
            </w:pPr>
            <w:r>
              <w:rPr>
                <w:sz w:val="24"/>
                <w:szCs w:val="24"/>
              </w:rPr>
              <w:t xml:space="preserve">CORROSIVO    </w:t>
            </w:r>
            <w:r>
              <w:rPr>
                <w:noProof/>
                <w:sz w:val="24"/>
                <w:szCs w:val="24"/>
                <w:lang w:eastAsia="es-AR"/>
              </w:rPr>
              <w:drawing>
                <wp:inline distT="0" distB="0" distL="0" distR="0" wp14:anchorId="53C4F619" wp14:editId="4622089B">
                  <wp:extent cx="962025" cy="962025"/>
                  <wp:effectExtent l="0" t="0" r="9525" b="952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orrosioncutanea_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2025" cy="962025"/>
                          </a:xfrm>
                          <a:prstGeom prst="rect">
                            <a:avLst/>
                          </a:prstGeom>
                        </pic:spPr>
                      </pic:pic>
                    </a:graphicData>
                  </a:graphic>
                </wp:inline>
              </w:drawing>
            </w:r>
          </w:p>
          <w:p w14:paraId="07FB44F9" w14:textId="77777777" w:rsidR="00B23621" w:rsidRDefault="00B23621" w:rsidP="00B23621">
            <w:pPr>
              <w:spacing w:line="240" w:lineRule="auto"/>
              <w:ind w:left="4241" w:hanging="4241"/>
              <w:rPr>
                <w:sz w:val="24"/>
                <w:szCs w:val="24"/>
              </w:rPr>
            </w:pPr>
          </w:p>
          <w:p w14:paraId="4D91B2D6" w14:textId="77777777" w:rsidR="00B23621" w:rsidRDefault="00B23621" w:rsidP="00B23621">
            <w:pPr>
              <w:spacing w:line="240" w:lineRule="auto"/>
              <w:ind w:left="1416" w:hanging="1416"/>
              <w:rPr>
                <w:sz w:val="24"/>
                <w:szCs w:val="24"/>
              </w:rPr>
            </w:pPr>
            <w:r>
              <w:rPr>
                <w:sz w:val="24"/>
                <w:szCs w:val="24"/>
              </w:rPr>
              <w:t xml:space="preserve">SILICATO DE SODIO </w:t>
            </w:r>
            <w:r>
              <w:rPr>
                <w:sz w:val="24"/>
                <w:szCs w:val="24"/>
              </w:rPr>
              <w:tab/>
            </w:r>
            <w:r>
              <w:rPr>
                <w:sz w:val="24"/>
                <w:szCs w:val="24"/>
              </w:rPr>
              <w:tab/>
            </w:r>
            <w:bookmarkStart w:id="1" w:name="_Hlk479359474"/>
            <w:r>
              <w:rPr>
                <w:sz w:val="24"/>
                <w:szCs w:val="24"/>
              </w:rPr>
              <w:t xml:space="preserve">CAS N° </w:t>
            </w:r>
            <w:bookmarkEnd w:id="1"/>
            <w:r>
              <w:rPr>
                <w:rStyle w:val="st"/>
                <w:rFonts w:cstheme="minorHAnsi"/>
                <w:sz w:val="24"/>
              </w:rPr>
              <w:t>1344-09-</w:t>
            </w:r>
            <w:r w:rsidRPr="00297696">
              <w:rPr>
                <w:rStyle w:val="st"/>
                <w:rFonts w:cstheme="minorHAnsi"/>
                <w:sz w:val="24"/>
              </w:rPr>
              <w:t>8</w:t>
            </w:r>
            <w:r>
              <w:rPr>
                <w:sz w:val="24"/>
                <w:szCs w:val="24"/>
              </w:rPr>
              <w:tab/>
              <w:t>Concentración 1.0 – 5.0</w:t>
            </w:r>
            <w:r w:rsidRPr="00D54D0E">
              <w:rPr>
                <w:sz w:val="24"/>
                <w:szCs w:val="24"/>
              </w:rPr>
              <w:t>%</w:t>
            </w:r>
          </w:p>
          <w:p w14:paraId="6986A64A" w14:textId="77777777" w:rsidR="00B23621" w:rsidRDefault="00B23621" w:rsidP="00B23621">
            <w:pPr>
              <w:spacing w:line="240" w:lineRule="auto"/>
              <w:ind w:left="4241" w:hanging="4241"/>
              <w:rPr>
                <w:sz w:val="24"/>
                <w:szCs w:val="24"/>
              </w:rPr>
            </w:pPr>
            <w:r>
              <w:rPr>
                <w:sz w:val="24"/>
                <w:szCs w:val="24"/>
              </w:rPr>
              <w:t xml:space="preserve"> </w:t>
            </w:r>
          </w:p>
          <w:p w14:paraId="6DA649F5" w14:textId="77777777" w:rsidR="00B23621" w:rsidRDefault="00B23621" w:rsidP="00B23621">
            <w:pPr>
              <w:spacing w:line="240" w:lineRule="auto"/>
              <w:ind w:left="4241" w:hanging="4241"/>
              <w:rPr>
                <w:sz w:val="24"/>
                <w:szCs w:val="24"/>
              </w:rPr>
            </w:pPr>
            <w:r>
              <w:rPr>
                <w:sz w:val="24"/>
                <w:szCs w:val="24"/>
              </w:rPr>
              <w:tab/>
              <w:t xml:space="preserve"> </w:t>
            </w:r>
          </w:p>
          <w:p w14:paraId="1F703D7B" w14:textId="77777777" w:rsidR="00B23621" w:rsidRDefault="00B23621" w:rsidP="00B23621">
            <w:pPr>
              <w:spacing w:line="240" w:lineRule="auto"/>
              <w:ind w:left="3536" w:hanging="3536"/>
              <w:rPr>
                <w:sz w:val="24"/>
                <w:szCs w:val="24"/>
                <w:u w:val="single"/>
              </w:rPr>
            </w:pPr>
            <w:r w:rsidRPr="00571501">
              <w:rPr>
                <w:sz w:val="24"/>
                <w:szCs w:val="24"/>
              </w:rPr>
              <w:t xml:space="preserve">16. </w:t>
            </w:r>
            <w:r w:rsidRPr="00571501">
              <w:rPr>
                <w:sz w:val="24"/>
                <w:szCs w:val="24"/>
                <w:u w:val="single"/>
              </w:rPr>
              <w:t>OTRAS INFORMACIONES</w:t>
            </w:r>
          </w:p>
          <w:p w14:paraId="2FF36CBA" w14:textId="77777777" w:rsidR="00B23621" w:rsidRDefault="00B23621" w:rsidP="00B23621">
            <w:pPr>
              <w:spacing w:line="240" w:lineRule="auto"/>
              <w:ind w:left="3536" w:hanging="3536"/>
              <w:rPr>
                <w:sz w:val="24"/>
                <w:szCs w:val="24"/>
              </w:rPr>
            </w:pPr>
            <w:r w:rsidRPr="00571501">
              <w:rPr>
                <w:sz w:val="24"/>
                <w:szCs w:val="24"/>
              </w:rPr>
              <w:t xml:space="preserve">La hoja de </w:t>
            </w:r>
            <w:r>
              <w:rPr>
                <w:sz w:val="24"/>
                <w:szCs w:val="24"/>
              </w:rPr>
              <w:t>seguridad cumple con los requi</w:t>
            </w:r>
            <w:r w:rsidRPr="00571501">
              <w:rPr>
                <w:sz w:val="24"/>
                <w:szCs w:val="24"/>
              </w:rPr>
              <w:t>sitos del Sistema Globalmente</w:t>
            </w:r>
            <w:r>
              <w:rPr>
                <w:sz w:val="24"/>
                <w:szCs w:val="24"/>
              </w:rPr>
              <w:t xml:space="preserve"> Armonizado (SGA) Res. SRT N°801/15</w:t>
            </w:r>
          </w:p>
          <w:p w14:paraId="289EFBA1" w14:textId="77777777" w:rsidR="00B23621" w:rsidRPr="00B23621" w:rsidRDefault="00B23621" w:rsidP="00B23621">
            <w:pPr>
              <w:pStyle w:val="Encabezado"/>
              <w:rPr>
                <w:sz w:val="48"/>
                <w:szCs w:val="48"/>
              </w:rPr>
            </w:pPr>
          </w:p>
        </w:tc>
        <w:tc>
          <w:tcPr>
            <w:tcW w:w="7721" w:type="dxa"/>
          </w:tcPr>
          <w:p w14:paraId="76282414" w14:textId="77777777" w:rsidR="00EA0BB7" w:rsidRDefault="00EA0BB7" w:rsidP="00EA0BB7">
            <w:pPr>
              <w:autoSpaceDE w:val="0"/>
              <w:autoSpaceDN w:val="0"/>
              <w:adjustRightInd w:val="0"/>
              <w:spacing w:after="0" w:line="240" w:lineRule="auto"/>
              <w:rPr>
                <w:rFonts w:cs="Arial"/>
                <w:color w:val="000000"/>
                <w:sz w:val="24"/>
                <w:szCs w:val="24"/>
              </w:rPr>
            </w:pPr>
          </w:p>
          <w:p w14:paraId="7CFD163D" w14:textId="77777777" w:rsidR="00EA0BB7" w:rsidRDefault="00EA0BB7" w:rsidP="00EA0BB7">
            <w:pPr>
              <w:autoSpaceDE w:val="0"/>
              <w:autoSpaceDN w:val="0"/>
              <w:adjustRightInd w:val="0"/>
              <w:spacing w:after="0" w:line="240" w:lineRule="auto"/>
              <w:rPr>
                <w:rFonts w:cs="Arial"/>
                <w:color w:val="000000"/>
                <w:sz w:val="24"/>
                <w:szCs w:val="24"/>
              </w:rPr>
            </w:pPr>
          </w:p>
          <w:p w14:paraId="144B0F7C" w14:textId="77777777" w:rsidR="00EA0BB7" w:rsidRDefault="00EA0BB7" w:rsidP="00EA0BB7">
            <w:pPr>
              <w:autoSpaceDE w:val="0"/>
              <w:autoSpaceDN w:val="0"/>
              <w:adjustRightInd w:val="0"/>
              <w:spacing w:after="0" w:line="240" w:lineRule="auto"/>
              <w:rPr>
                <w:rFonts w:cs="Arial"/>
                <w:color w:val="000000"/>
                <w:sz w:val="24"/>
                <w:szCs w:val="24"/>
              </w:rPr>
            </w:pPr>
          </w:p>
          <w:p w14:paraId="1E9DBC20" w14:textId="77777777" w:rsidR="0016603D" w:rsidRDefault="0016603D" w:rsidP="00EA0BB7">
            <w:pPr>
              <w:autoSpaceDE w:val="0"/>
              <w:autoSpaceDN w:val="0"/>
              <w:adjustRightInd w:val="0"/>
              <w:spacing w:after="0" w:line="240" w:lineRule="auto"/>
              <w:rPr>
                <w:rFonts w:cs="Arial"/>
                <w:color w:val="000000"/>
                <w:sz w:val="24"/>
                <w:szCs w:val="24"/>
              </w:rPr>
            </w:pPr>
          </w:p>
          <w:p w14:paraId="2446D452" w14:textId="77777777" w:rsidR="0016603D" w:rsidRDefault="0016603D" w:rsidP="00EA0BB7">
            <w:pPr>
              <w:autoSpaceDE w:val="0"/>
              <w:autoSpaceDN w:val="0"/>
              <w:adjustRightInd w:val="0"/>
              <w:spacing w:after="0" w:line="240" w:lineRule="auto"/>
              <w:rPr>
                <w:rFonts w:cs="Arial"/>
                <w:color w:val="000000"/>
                <w:sz w:val="24"/>
                <w:szCs w:val="24"/>
              </w:rPr>
            </w:pPr>
          </w:p>
          <w:p w14:paraId="4C4C0636" w14:textId="77777777" w:rsidR="0016603D" w:rsidRDefault="0016603D" w:rsidP="00EA0BB7">
            <w:pPr>
              <w:autoSpaceDE w:val="0"/>
              <w:autoSpaceDN w:val="0"/>
              <w:adjustRightInd w:val="0"/>
              <w:spacing w:after="0" w:line="240" w:lineRule="auto"/>
              <w:rPr>
                <w:rFonts w:cs="Arial"/>
                <w:color w:val="000000"/>
                <w:sz w:val="24"/>
                <w:szCs w:val="24"/>
              </w:rPr>
            </w:pPr>
          </w:p>
          <w:p w14:paraId="1B9716D8" w14:textId="77777777" w:rsidR="0016603D" w:rsidRDefault="0016603D" w:rsidP="00EA0BB7">
            <w:pPr>
              <w:autoSpaceDE w:val="0"/>
              <w:autoSpaceDN w:val="0"/>
              <w:adjustRightInd w:val="0"/>
              <w:spacing w:after="0" w:line="240" w:lineRule="auto"/>
              <w:rPr>
                <w:rFonts w:cs="Arial"/>
                <w:color w:val="000000"/>
                <w:sz w:val="24"/>
                <w:szCs w:val="24"/>
              </w:rPr>
            </w:pPr>
          </w:p>
          <w:p w14:paraId="0E540C0D" w14:textId="77777777" w:rsidR="0016603D" w:rsidRDefault="0016603D" w:rsidP="00EA0BB7">
            <w:pPr>
              <w:autoSpaceDE w:val="0"/>
              <w:autoSpaceDN w:val="0"/>
              <w:adjustRightInd w:val="0"/>
              <w:spacing w:after="0" w:line="240" w:lineRule="auto"/>
              <w:rPr>
                <w:rFonts w:cs="Arial"/>
                <w:color w:val="000000"/>
                <w:sz w:val="24"/>
                <w:szCs w:val="24"/>
              </w:rPr>
            </w:pPr>
          </w:p>
          <w:p w14:paraId="495F0F50" w14:textId="77777777" w:rsidR="0016603D" w:rsidRDefault="0016603D" w:rsidP="00EA0BB7">
            <w:pPr>
              <w:autoSpaceDE w:val="0"/>
              <w:autoSpaceDN w:val="0"/>
              <w:adjustRightInd w:val="0"/>
              <w:spacing w:after="0" w:line="240" w:lineRule="auto"/>
              <w:rPr>
                <w:rFonts w:cs="Arial"/>
                <w:color w:val="000000"/>
                <w:sz w:val="24"/>
                <w:szCs w:val="24"/>
              </w:rPr>
            </w:pPr>
          </w:p>
          <w:p w14:paraId="5EDB3991" w14:textId="77777777" w:rsidR="0016603D" w:rsidRDefault="0016603D" w:rsidP="00EA0BB7">
            <w:pPr>
              <w:autoSpaceDE w:val="0"/>
              <w:autoSpaceDN w:val="0"/>
              <w:adjustRightInd w:val="0"/>
              <w:spacing w:after="0" w:line="240" w:lineRule="auto"/>
              <w:rPr>
                <w:rFonts w:cs="Arial"/>
                <w:color w:val="000000"/>
                <w:sz w:val="24"/>
                <w:szCs w:val="24"/>
              </w:rPr>
            </w:pPr>
          </w:p>
          <w:p w14:paraId="1B3C50C9" w14:textId="77777777" w:rsidR="0016603D" w:rsidRDefault="0016603D" w:rsidP="00EA0BB7">
            <w:pPr>
              <w:autoSpaceDE w:val="0"/>
              <w:autoSpaceDN w:val="0"/>
              <w:adjustRightInd w:val="0"/>
              <w:spacing w:after="0" w:line="240" w:lineRule="auto"/>
              <w:rPr>
                <w:rFonts w:cs="Arial"/>
                <w:color w:val="000000"/>
                <w:sz w:val="24"/>
                <w:szCs w:val="24"/>
              </w:rPr>
            </w:pPr>
          </w:p>
          <w:p w14:paraId="73F3F214" w14:textId="77777777" w:rsidR="0016603D" w:rsidRDefault="0016603D" w:rsidP="00EA0BB7">
            <w:pPr>
              <w:autoSpaceDE w:val="0"/>
              <w:autoSpaceDN w:val="0"/>
              <w:adjustRightInd w:val="0"/>
              <w:spacing w:after="0" w:line="240" w:lineRule="auto"/>
              <w:rPr>
                <w:rFonts w:cs="Arial"/>
                <w:color w:val="000000"/>
                <w:sz w:val="24"/>
                <w:szCs w:val="24"/>
              </w:rPr>
            </w:pPr>
          </w:p>
          <w:p w14:paraId="709AD8E8" w14:textId="77777777" w:rsidR="0016603D" w:rsidRDefault="0016603D" w:rsidP="00EA0BB7">
            <w:pPr>
              <w:autoSpaceDE w:val="0"/>
              <w:autoSpaceDN w:val="0"/>
              <w:adjustRightInd w:val="0"/>
              <w:spacing w:after="0" w:line="240" w:lineRule="auto"/>
              <w:rPr>
                <w:rFonts w:cs="Arial"/>
                <w:color w:val="000000"/>
                <w:sz w:val="24"/>
                <w:szCs w:val="24"/>
              </w:rPr>
            </w:pPr>
          </w:p>
          <w:p w14:paraId="7F802EFE" w14:textId="77777777" w:rsidR="0016603D" w:rsidRDefault="0016603D" w:rsidP="00EA0BB7">
            <w:pPr>
              <w:autoSpaceDE w:val="0"/>
              <w:autoSpaceDN w:val="0"/>
              <w:adjustRightInd w:val="0"/>
              <w:spacing w:after="0" w:line="240" w:lineRule="auto"/>
              <w:rPr>
                <w:rFonts w:cs="Arial"/>
                <w:color w:val="000000"/>
                <w:sz w:val="24"/>
                <w:szCs w:val="24"/>
              </w:rPr>
            </w:pPr>
          </w:p>
          <w:p w14:paraId="7397CA12" w14:textId="77777777" w:rsidR="00EA0BB7" w:rsidRPr="00EA0BB7" w:rsidRDefault="0016603D" w:rsidP="00EA0BB7">
            <w:pPr>
              <w:autoSpaceDE w:val="0"/>
              <w:autoSpaceDN w:val="0"/>
              <w:adjustRightInd w:val="0"/>
              <w:spacing w:after="0" w:line="240" w:lineRule="auto"/>
              <w:rPr>
                <w:rFonts w:cs="Arial"/>
                <w:color w:val="000000"/>
                <w:sz w:val="24"/>
                <w:szCs w:val="24"/>
              </w:rPr>
            </w:pPr>
            <w:r>
              <w:rPr>
                <w:rFonts w:cs="Arial"/>
                <w:color w:val="000000"/>
                <w:sz w:val="24"/>
                <w:szCs w:val="24"/>
              </w:rPr>
              <w:t xml:space="preserve">   </w:t>
            </w:r>
          </w:p>
        </w:tc>
      </w:tr>
    </w:tbl>
    <w:p w14:paraId="49C42F5C" w14:textId="77777777" w:rsidR="005718D9" w:rsidRPr="00DB3C3D" w:rsidRDefault="005718D9" w:rsidP="005718D9">
      <w:pPr>
        <w:spacing w:line="240" w:lineRule="auto"/>
        <w:ind w:left="3536" w:hanging="3990"/>
        <w:rPr>
          <w:sz w:val="24"/>
          <w:szCs w:val="24"/>
        </w:rPr>
      </w:pPr>
    </w:p>
    <w:p w14:paraId="0659BF7B" w14:textId="77777777" w:rsidR="00571501" w:rsidRDefault="00571501" w:rsidP="00627A97">
      <w:pPr>
        <w:spacing w:line="240" w:lineRule="auto"/>
        <w:ind w:left="3536" w:hanging="3990"/>
        <w:rPr>
          <w:sz w:val="24"/>
          <w:szCs w:val="24"/>
        </w:rPr>
      </w:pPr>
    </w:p>
    <w:p w14:paraId="3C138A1B" w14:textId="77777777" w:rsidR="00571501" w:rsidRDefault="00571501" w:rsidP="00627A97">
      <w:pPr>
        <w:spacing w:line="240" w:lineRule="auto"/>
        <w:ind w:left="3536" w:hanging="3990"/>
        <w:rPr>
          <w:sz w:val="24"/>
          <w:szCs w:val="24"/>
        </w:rPr>
      </w:pPr>
    </w:p>
    <w:p w14:paraId="54A5FF08" w14:textId="77777777" w:rsidR="00571501" w:rsidRDefault="00571501" w:rsidP="00627A97">
      <w:pPr>
        <w:spacing w:line="240" w:lineRule="auto"/>
        <w:ind w:left="3536" w:hanging="3990"/>
        <w:rPr>
          <w:sz w:val="24"/>
          <w:szCs w:val="24"/>
        </w:rPr>
      </w:pPr>
    </w:p>
    <w:p w14:paraId="7F35ABD8" w14:textId="77777777" w:rsidR="00DB3C3D" w:rsidRDefault="00DB3C3D" w:rsidP="00DB3C3D">
      <w:pPr>
        <w:ind w:left="3536"/>
        <w:rPr>
          <w:sz w:val="24"/>
          <w:szCs w:val="24"/>
        </w:rPr>
      </w:pPr>
    </w:p>
    <w:p w14:paraId="490E8AC9" w14:textId="77777777" w:rsidR="00DB3C3D" w:rsidRDefault="00DB3C3D" w:rsidP="00DB3C3D">
      <w:pPr>
        <w:ind w:left="3536"/>
        <w:rPr>
          <w:sz w:val="24"/>
          <w:szCs w:val="24"/>
        </w:rPr>
      </w:pPr>
    </w:p>
    <w:p w14:paraId="4DEF0AAC" w14:textId="77777777" w:rsidR="00DB3C3D" w:rsidRPr="009E0959" w:rsidRDefault="00DB3C3D" w:rsidP="00DB3C3D">
      <w:pPr>
        <w:ind w:left="3536"/>
        <w:rPr>
          <w:sz w:val="24"/>
          <w:szCs w:val="24"/>
        </w:rPr>
      </w:pPr>
    </w:p>
    <w:sectPr w:rsidR="00DB3C3D" w:rsidRPr="009E0959" w:rsidSect="003C5857">
      <w:footerReference w:type="default" r:id="rId9"/>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109BE" w14:textId="77777777" w:rsidR="00EC40C2" w:rsidRDefault="00EC40C2" w:rsidP="00505205">
      <w:pPr>
        <w:spacing w:after="0" w:line="240" w:lineRule="auto"/>
      </w:pPr>
      <w:r>
        <w:separator/>
      </w:r>
    </w:p>
  </w:endnote>
  <w:endnote w:type="continuationSeparator" w:id="0">
    <w:p w14:paraId="136E0723" w14:textId="77777777" w:rsidR="00EC40C2" w:rsidRDefault="00EC40C2" w:rsidP="005052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9A315" w14:textId="77777777" w:rsidR="00F27EFF" w:rsidRDefault="00F27EFF">
    <w:pPr>
      <w:pStyle w:val="Piedepgina"/>
      <w:rPr>
        <w:sz w:val="24"/>
        <w:szCs w:val="24"/>
      </w:rPr>
    </w:pPr>
  </w:p>
  <w:p w14:paraId="5CA23E69" w14:textId="77777777" w:rsidR="0010699A" w:rsidRPr="00F27EFF" w:rsidRDefault="0010699A">
    <w:pPr>
      <w:pStyle w:val="Piedepgina"/>
      <w:rPr>
        <w:sz w:val="24"/>
        <w:szCs w:val="24"/>
      </w:rPr>
    </w:pPr>
  </w:p>
  <w:p w14:paraId="57411D8E" w14:textId="77777777" w:rsidR="00F27EFF" w:rsidRDefault="00F27EF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9465D" w14:textId="77777777" w:rsidR="00EC40C2" w:rsidRDefault="00EC40C2" w:rsidP="00505205">
      <w:pPr>
        <w:spacing w:after="0" w:line="240" w:lineRule="auto"/>
      </w:pPr>
      <w:r>
        <w:separator/>
      </w:r>
    </w:p>
  </w:footnote>
  <w:footnote w:type="continuationSeparator" w:id="0">
    <w:p w14:paraId="1C2E6475" w14:textId="77777777" w:rsidR="00EC40C2" w:rsidRDefault="00EC40C2" w:rsidP="005052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787438"/>
    <w:multiLevelType w:val="hybridMultilevel"/>
    <w:tmpl w:val="349CB36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560D65DB"/>
    <w:multiLevelType w:val="hybridMultilevel"/>
    <w:tmpl w:val="8B00260E"/>
    <w:lvl w:ilvl="0" w:tplc="2C0A0001">
      <w:start w:val="1"/>
      <w:numFmt w:val="bullet"/>
      <w:lvlText w:val=""/>
      <w:lvlJc w:val="left"/>
      <w:pPr>
        <w:ind w:left="380" w:hanging="360"/>
      </w:pPr>
      <w:rPr>
        <w:rFonts w:ascii="Symbol" w:hAnsi="Symbol" w:hint="default"/>
      </w:rPr>
    </w:lvl>
    <w:lvl w:ilvl="1" w:tplc="2C0A0003" w:tentative="1">
      <w:start w:val="1"/>
      <w:numFmt w:val="bullet"/>
      <w:lvlText w:val="o"/>
      <w:lvlJc w:val="left"/>
      <w:pPr>
        <w:ind w:left="1100" w:hanging="360"/>
      </w:pPr>
      <w:rPr>
        <w:rFonts w:ascii="Courier New" w:hAnsi="Courier New" w:cs="Courier New" w:hint="default"/>
      </w:rPr>
    </w:lvl>
    <w:lvl w:ilvl="2" w:tplc="2C0A0005" w:tentative="1">
      <w:start w:val="1"/>
      <w:numFmt w:val="bullet"/>
      <w:lvlText w:val=""/>
      <w:lvlJc w:val="left"/>
      <w:pPr>
        <w:ind w:left="1820" w:hanging="360"/>
      </w:pPr>
      <w:rPr>
        <w:rFonts w:ascii="Wingdings" w:hAnsi="Wingdings" w:hint="default"/>
      </w:rPr>
    </w:lvl>
    <w:lvl w:ilvl="3" w:tplc="2C0A0001" w:tentative="1">
      <w:start w:val="1"/>
      <w:numFmt w:val="bullet"/>
      <w:lvlText w:val=""/>
      <w:lvlJc w:val="left"/>
      <w:pPr>
        <w:ind w:left="2540" w:hanging="360"/>
      </w:pPr>
      <w:rPr>
        <w:rFonts w:ascii="Symbol" w:hAnsi="Symbol" w:hint="default"/>
      </w:rPr>
    </w:lvl>
    <w:lvl w:ilvl="4" w:tplc="2C0A0003" w:tentative="1">
      <w:start w:val="1"/>
      <w:numFmt w:val="bullet"/>
      <w:lvlText w:val="o"/>
      <w:lvlJc w:val="left"/>
      <w:pPr>
        <w:ind w:left="3260" w:hanging="360"/>
      </w:pPr>
      <w:rPr>
        <w:rFonts w:ascii="Courier New" w:hAnsi="Courier New" w:cs="Courier New" w:hint="default"/>
      </w:rPr>
    </w:lvl>
    <w:lvl w:ilvl="5" w:tplc="2C0A0005" w:tentative="1">
      <w:start w:val="1"/>
      <w:numFmt w:val="bullet"/>
      <w:lvlText w:val=""/>
      <w:lvlJc w:val="left"/>
      <w:pPr>
        <w:ind w:left="3980" w:hanging="360"/>
      </w:pPr>
      <w:rPr>
        <w:rFonts w:ascii="Wingdings" w:hAnsi="Wingdings" w:hint="default"/>
      </w:rPr>
    </w:lvl>
    <w:lvl w:ilvl="6" w:tplc="2C0A0001" w:tentative="1">
      <w:start w:val="1"/>
      <w:numFmt w:val="bullet"/>
      <w:lvlText w:val=""/>
      <w:lvlJc w:val="left"/>
      <w:pPr>
        <w:ind w:left="4700" w:hanging="360"/>
      </w:pPr>
      <w:rPr>
        <w:rFonts w:ascii="Symbol" w:hAnsi="Symbol" w:hint="default"/>
      </w:rPr>
    </w:lvl>
    <w:lvl w:ilvl="7" w:tplc="2C0A0003" w:tentative="1">
      <w:start w:val="1"/>
      <w:numFmt w:val="bullet"/>
      <w:lvlText w:val="o"/>
      <w:lvlJc w:val="left"/>
      <w:pPr>
        <w:ind w:left="5420" w:hanging="360"/>
      </w:pPr>
      <w:rPr>
        <w:rFonts w:ascii="Courier New" w:hAnsi="Courier New" w:cs="Courier New" w:hint="default"/>
      </w:rPr>
    </w:lvl>
    <w:lvl w:ilvl="8" w:tplc="2C0A0005" w:tentative="1">
      <w:start w:val="1"/>
      <w:numFmt w:val="bullet"/>
      <w:lvlText w:val=""/>
      <w:lvlJc w:val="left"/>
      <w:pPr>
        <w:ind w:left="6140" w:hanging="360"/>
      </w:pPr>
      <w:rPr>
        <w:rFonts w:ascii="Wingdings" w:hAnsi="Wingdings" w:hint="default"/>
      </w:rPr>
    </w:lvl>
  </w:abstractNum>
  <w:abstractNum w:abstractNumId="2" w15:restartNumberingAfterBreak="0">
    <w:nsid w:val="5C7D61A6"/>
    <w:multiLevelType w:val="hybridMultilevel"/>
    <w:tmpl w:val="6EBCAEC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6F8475E9"/>
    <w:multiLevelType w:val="hybridMultilevel"/>
    <w:tmpl w:val="5C3AB76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1867257121">
    <w:abstractNumId w:val="0"/>
  </w:num>
  <w:num w:numId="2" w16cid:durableId="453983361">
    <w:abstractNumId w:val="1"/>
  </w:num>
  <w:num w:numId="3" w16cid:durableId="1702248333">
    <w:abstractNumId w:val="3"/>
  </w:num>
  <w:num w:numId="4" w16cid:durableId="12649210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5205"/>
    <w:rsid w:val="0004326B"/>
    <w:rsid w:val="000A6D54"/>
    <w:rsid w:val="000B1CFA"/>
    <w:rsid w:val="00102E9D"/>
    <w:rsid w:val="0010699A"/>
    <w:rsid w:val="0016603D"/>
    <w:rsid w:val="001C0F81"/>
    <w:rsid w:val="00235D39"/>
    <w:rsid w:val="00261F5C"/>
    <w:rsid w:val="002653D6"/>
    <w:rsid w:val="00284C73"/>
    <w:rsid w:val="00297696"/>
    <w:rsid w:val="002D6D3A"/>
    <w:rsid w:val="0030588B"/>
    <w:rsid w:val="00307887"/>
    <w:rsid w:val="003337B5"/>
    <w:rsid w:val="003956E2"/>
    <w:rsid w:val="003B09AE"/>
    <w:rsid w:val="003B120B"/>
    <w:rsid w:val="003C5857"/>
    <w:rsid w:val="003C7835"/>
    <w:rsid w:val="004649AC"/>
    <w:rsid w:val="004F72E6"/>
    <w:rsid w:val="00500B9D"/>
    <w:rsid w:val="00505205"/>
    <w:rsid w:val="0053762F"/>
    <w:rsid w:val="00552615"/>
    <w:rsid w:val="00553998"/>
    <w:rsid w:val="00571501"/>
    <w:rsid w:val="005718D9"/>
    <w:rsid w:val="00582847"/>
    <w:rsid w:val="005B466E"/>
    <w:rsid w:val="005D61DD"/>
    <w:rsid w:val="00605292"/>
    <w:rsid w:val="006172A4"/>
    <w:rsid w:val="00627A97"/>
    <w:rsid w:val="006463A9"/>
    <w:rsid w:val="006708CC"/>
    <w:rsid w:val="006C6D8C"/>
    <w:rsid w:val="0075408C"/>
    <w:rsid w:val="00791DCD"/>
    <w:rsid w:val="007B675E"/>
    <w:rsid w:val="008070BC"/>
    <w:rsid w:val="00831057"/>
    <w:rsid w:val="008854C9"/>
    <w:rsid w:val="008A530A"/>
    <w:rsid w:val="008D7523"/>
    <w:rsid w:val="00934B64"/>
    <w:rsid w:val="00997A9D"/>
    <w:rsid w:val="009D15B4"/>
    <w:rsid w:val="009D433F"/>
    <w:rsid w:val="009E0959"/>
    <w:rsid w:val="009F2CBC"/>
    <w:rsid w:val="009F4E11"/>
    <w:rsid w:val="00A038DA"/>
    <w:rsid w:val="00A05271"/>
    <w:rsid w:val="00A27F60"/>
    <w:rsid w:val="00A7389E"/>
    <w:rsid w:val="00A8069B"/>
    <w:rsid w:val="00A869A5"/>
    <w:rsid w:val="00B015BD"/>
    <w:rsid w:val="00B232CE"/>
    <w:rsid w:val="00B23621"/>
    <w:rsid w:val="00B509DC"/>
    <w:rsid w:val="00BD141B"/>
    <w:rsid w:val="00BE1539"/>
    <w:rsid w:val="00BF72D2"/>
    <w:rsid w:val="00C53191"/>
    <w:rsid w:val="00CB0F6F"/>
    <w:rsid w:val="00CC74D1"/>
    <w:rsid w:val="00D54D0E"/>
    <w:rsid w:val="00D73CCF"/>
    <w:rsid w:val="00D82E16"/>
    <w:rsid w:val="00DB3C3D"/>
    <w:rsid w:val="00DC36C2"/>
    <w:rsid w:val="00EA0BB7"/>
    <w:rsid w:val="00EC2DBE"/>
    <w:rsid w:val="00EC40C2"/>
    <w:rsid w:val="00EF1FEE"/>
    <w:rsid w:val="00F27EFF"/>
    <w:rsid w:val="00F91C9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775F5EC"/>
  <w15:docId w15:val="{CCB54FBA-F88B-4CC3-8CBA-A42A03E48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052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05205"/>
  </w:style>
  <w:style w:type="paragraph" w:styleId="Piedepgina">
    <w:name w:val="footer"/>
    <w:basedOn w:val="Normal"/>
    <w:link w:val="PiedepginaCar"/>
    <w:uiPriority w:val="99"/>
    <w:unhideWhenUsed/>
    <w:rsid w:val="005052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05205"/>
  </w:style>
  <w:style w:type="character" w:styleId="nfasissutil">
    <w:name w:val="Subtle Emphasis"/>
    <w:basedOn w:val="Fuentedeprrafopredeter"/>
    <w:uiPriority w:val="19"/>
    <w:qFormat/>
    <w:rsid w:val="00F27EFF"/>
    <w:rPr>
      <w:i/>
      <w:iCs/>
      <w:color w:val="404040" w:themeColor="text1" w:themeTint="BF"/>
    </w:rPr>
  </w:style>
  <w:style w:type="paragraph" w:styleId="Prrafodelista">
    <w:name w:val="List Paragraph"/>
    <w:basedOn w:val="Normal"/>
    <w:uiPriority w:val="34"/>
    <w:qFormat/>
    <w:rsid w:val="000B1CFA"/>
    <w:pPr>
      <w:ind w:left="720"/>
      <w:contextualSpacing/>
    </w:pPr>
  </w:style>
  <w:style w:type="paragraph" w:styleId="Textodeglobo">
    <w:name w:val="Balloon Text"/>
    <w:basedOn w:val="Normal"/>
    <w:link w:val="TextodegloboCar"/>
    <w:uiPriority w:val="99"/>
    <w:semiHidden/>
    <w:unhideWhenUsed/>
    <w:rsid w:val="008854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854C9"/>
    <w:rPr>
      <w:rFonts w:ascii="Tahoma" w:hAnsi="Tahoma" w:cs="Tahoma"/>
      <w:sz w:val="16"/>
      <w:szCs w:val="16"/>
    </w:rPr>
  </w:style>
  <w:style w:type="character" w:customStyle="1" w:styleId="st">
    <w:name w:val="st"/>
    <w:basedOn w:val="Fuentedeprrafopredeter"/>
    <w:rsid w:val="002976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337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E6AD-B023-4B61-A991-200803ADC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1185</Words>
  <Characters>6520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 crespo</dc:creator>
  <cp:keywords/>
  <dc:description/>
  <cp:lastModifiedBy>Lucas</cp:lastModifiedBy>
  <cp:revision>2</cp:revision>
  <dcterms:created xsi:type="dcterms:W3CDTF">2025-12-17T17:33:00Z</dcterms:created>
  <dcterms:modified xsi:type="dcterms:W3CDTF">2025-12-17T17:33:00Z</dcterms:modified>
</cp:coreProperties>
</file>